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98" w:rsidRPr="00463737" w:rsidRDefault="00463737" w:rsidP="00463737">
      <w:pPr>
        <w:spacing w:after="0" w:line="240" w:lineRule="auto"/>
        <w:jc w:val="center"/>
        <w:rPr>
          <w:b/>
          <w:color w:val="FFFFFF" w:themeColor="background1"/>
          <w:sz w:val="40"/>
          <w:szCs w:val="40"/>
        </w:rPr>
      </w:pPr>
      <w:r>
        <w:rPr>
          <w:b/>
          <w:color w:val="FFFFFF" w:themeColor="background1"/>
          <w:sz w:val="40"/>
          <w:szCs w:val="40"/>
          <w:highlight w:val="red"/>
        </w:rPr>
        <w:t xml:space="preserve"> </w:t>
      </w:r>
      <w:r w:rsidR="00B00357" w:rsidRPr="00463737">
        <w:rPr>
          <w:b/>
          <w:color w:val="FFFFFF" w:themeColor="background1"/>
          <w:sz w:val="40"/>
          <w:szCs w:val="40"/>
          <w:highlight w:val="red"/>
        </w:rPr>
        <w:t>Chez CGI, n</w:t>
      </w:r>
      <w:r w:rsidR="002E63DB" w:rsidRPr="00463737">
        <w:rPr>
          <w:b/>
          <w:color w:val="FFFFFF" w:themeColor="background1"/>
          <w:sz w:val="40"/>
          <w:szCs w:val="40"/>
          <w:highlight w:val="red"/>
        </w:rPr>
        <w:t xml:space="preserve">ous </w:t>
      </w:r>
      <w:r w:rsidR="00B00357" w:rsidRPr="00463737">
        <w:rPr>
          <w:b/>
          <w:color w:val="FFFFFF" w:themeColor="background1"/>
          <w:sz w:val="40"/>
          <w:szCs w:val="40"/>
          <w:highlight w:val="red"/>
        </w:rPr>
        <w:t>sommes</w:t>
      </w:r>
      <w:r w:rsidR="002E63DB" w:rsidRPr="00463737">
        <w:rPr>
          <w:b/>
          <w:color w:val="FFFFFF" w:themeColor="background1"/>
          <w:sz w:val="40"/>
          <w:szCs w:val="40"/>
          <w:highlight w:val="red"/>
        </w:rPr>
        <w:t xml:space="preserve"> particulièrement concerné</w:t>
      </w:r>
      <w:r w:rsidR="00B00357" w:rsidRPr="00463737">
        <w:rPr>
          <w:b/>
          <w:color w:val="FFFFFF" w:themeColor="background1"/>
          <w:sz w:val="40"/>
          <w:szCs w:val="40"/>
          <w:highlight w:val="red"/>
        </w:rPr>
        <w:t>s</w:t>
      </w:r>
      <w:r w:rsidR="002E63DB" w:rsidRPr="00463737">
        <w:rPr>
          <w:b/>
          <w:color w:val="FFFFFF" w:themeColor="background1"/>
          <w:sz w:val="40"/>
          <w:szCs w:val="40"/>
          <w:highlight w:val="red"/>
        </w:rPr>
        <w:t xml:space="preserve"> par l</w:t>
      </w:r>
      <w:r w:rsidR="00146DCA">
        <w:rPr>
          <w:b/>
          <w:color w:val="FFFFFF" w:themeColor="background1"/>
          <w:sz w:val="40"/>
          <w:szCs w:val="40"/>
          <w:highlight w:val="red"/>
        </w:rPr>
        <w:t>e </w:t>
      </w:r>
      <w:r w:rsidR="00234786">
        <w:rPr>
          <w:b/>
          <w:color w:val="FFFFFF" w:themeColor="background1"/>
          <w:sz w:val="40"/>
          <w:szCs w:val="40"/>
          <w:highlight w:val="red"/>
        </w:rPr>
        <w:t xml:space="preserve">   </w:t>
      </w:r>
      <w:r w:rsidR="00234786">
        <w:rPr>
          <w:b/>
          <w:color w:val="FFFFFF" w:themeColor="background1"/>
          <w:sz w:val="40"/>
          <w:szCs w:val="40"/>
          <w:highlight w:val="red"/>
        </w:rPr>
        <w:br/>
      </w:r>
      <w:r w:rsidR="002E63DB" w:rsidRPr="00463737">
        <w:rPr>
          <w:b/>
          <w:color w:val="FFFFFF" w:themeColor="background1"/>
          <w:sz w:val="40"/>
          <w:szCs w:val="40"/>
          <w:highlight w:val="red"/>
        </w:rPr>
        <w:t xml:space="preserve"> « </w:t>
      </w:r>
      <w:r w:rsidR="00234786">
        <w:rPr>
          <w:b/>
          <w:color w:val="FFFFFF" w:themeColor="background1"/>
          <w:sz w:val="40"/>
          <w:szCs w:val="40"/>
          <w:highlight w:val="red"/>
        </w:rPr>
        <w:t xml:space="preserve">pacte d’irresponsabilité Macron »  </w:t>
      </w:r>
    </w:p>
    <w:p w:rsidR="00463737" w:rsidRPr="00E02294" w:rsidRDefault="00463737" w:rsidP="002E63DB">
      <w:pPr>
        <w:jc w:val="both"/>
        <w:rPr>
          <w:sz w:val="16"/>
          <w:szCs w:val="16"/>
        </w:rPr>
      </w:pPr>
    </w:p>
    <w:p w:rsidR="00B00357" w:rsidRPr="006F293D" w:rsidRDefault="002E63DB" w:rsidP="006F293D">
      <w:pPr>
        <w:spacing w:after="120" w:line="240" w:lineRule="auto"/>
        <w:jc w:val="both"/>
      </w:pPr>
      <w:r w:rsidRPr="006F293D">
        <w:t xml:space="preserve">Le travail dominical et de nuit s’inscrit dans </w:t>
      </w:r>
      <w:r w:rsidR="00F564CC" w:rsidRPr="006F293D">
        <w:t>un</w:t>
      </w:r>
      <w:r w:rsidRPr="006F293D">
        <w:t xml:space="preserve"> futur proche</w:t>
      </w:r>
      <w:r w:rsidR="00B00357" w:rsidRPr="006F293D">
        <w:t> :</w:t>
      </w:r>
      <w:r w:rsidRPr="006F293D">
        <w:t xml:space="preserve"> CGI a convoqué les Organisation</w:t>
      </w:r>
      <w:r w:rsidR="00B00357" w:rsidRPr="006F293D">
        <w:t>s</w:t>
      </w:r>
      <w:r w:rsidRPr="006F293D">
        <w:t xml:space="preserve"> Syndicales pour obtenir un accord sur le travail en </w:t>
      </w:r>
      <w:r w:rsidR="00B00357" w:rsidRPr="006F293D">
        <w:rPr>
          <w:b/>
        </w:rPr>
        <w:t>H</w:t>
      </w:r>
      <w:r w:rsidRPr="006F293D">
        <w:rPr>
          <w:b/>
        </w:rPr>
        <w:t xml:space="preserve">oraires </w:t>
      </w:r>
      <w:r w:rsidR="00B00357" w:rsidRPr="006F293D">
        <w:rPr>
          <w:b/>
        </w:rPr>
        <w:t>E</w:t>
      </w:r>
      <w:r w:rsidRPr="006F293D">
        <w:rPr>
          <w:b/>
        </w:rPr>
        <w:t>tendus</w:t>
      </w:r>
      <w:r w:rsidR="00B00357" w:rsidRPr="006F293D">
        <w:t xml:space="preserve"> : </w:t>
      </w:r>
      <w:r w:rsidRPr="006F293D">
        <w:t xml:space="preserve">par roulement, du mardi au samedi, le week-end, le dimanche, la nuit. </w:t>
      </w:r>
    </w:p>
    <w:p w:rsidR="002E63DB" w:rsidRPr="006F293D" w:rsidRDefault="002E63DB" w:rsidP="006F293D">
      <w:pPr>
        <w:spacing w:after="120" w:line="240" w:lineRule="auto"/>
        <w:jc w:val="both"/>
      </w:pPr>
      <w:r w:rsidRPr="006F293D">
        <w:t xml:space="preserve">Le décor est planté </w:t>
      </w:r>
      <w:r w:rsidR="007A3A44" w:rsidRPr="006F293D">
        <w:t xml:space="preserve">par la Direction </w:t>
      </w:r>
      <w:r w:rsidRPr="006F293D">
        <w:t xml:space="preserve">et la feuille de route </w:t>
      </w:r>
      <w:r w:rsidR="00B00357" w:rsidRPr="006F293D">
        <w:t xml:space="preserve">est </w:t>
      </w:r>
      <w:r w:rsidRPr="006F293D">
        <w:t>peu réjouissante :</w:t>
      </w:r>
      <w:r w:rsidR="00B00357" w:rsidRPr="006F293D">
        <w:t xml:space="preserve"> « </w:t>
      </w:r>
      <w:r w:rsidRPr="006F293D">
        <w:t xml:space="preserve"> il faudra un texte raison</w:t>
      </w:r>
      <w:r w:rsidR="00B00357" w:rsidRPr="006F293D">
        <w:t>nable »</w:t>
      </w:r>
      <w:r w:rsidR="007A3A44" w:rsidRPr="006F293D">
        <w:t xml:space="preserve">, </w:t>
      </w:r>
      <w:r w:rsidR="00B00357" w:rsidRPr="006F293D">
        <w:t xml:space="preserve"> </w:t>
      </w:r>
      <w:r w:rsidR="007A3A44" w:rsidRPr="006F293D">
        <w:t>c</w:t>
      </w:r>
      <w:r w:rsidRPr="006F293D">
        <w:t xml:space="preserve">omprenez qu’il faudra que cela rentre dans la logique Low-Cost </w:t>
      </w:r>
      <w:r w:rsidR="00904403" w:rsidRPr="006F293D">
        <w:t>(tarifaire et salariale)</w:t>
      </w:r>
      <w:r w:rsidR="00B00357" w:rsidRPr="006F293D">
        <w:t>,</w:t>
      </w:r>
      <w:r w:rsidR="00904403" w:rsidRPr="006F293D">
        <w:t xml:space="preserve"> </w:t>
      </w:r>
      <w:r w:rsidRPr="006F293D">
        <w:t>initiée avec les Centres de Service et la politique d’</w:t>
      </w:r>
      <w:r w:rsidR="007038D1" w:rsidRPr="006F293D">
        <w:t>Offshorisation</w:t>
      </w:r>
      <w:r w:rsidR="00B00357" w:rsidRPr="006F293D">
        <w:t>,</w:t>
      </w:r>
      <w:r w:rsidR="007038D1" w:rsidRPr="006F293D">
        <w:t xml:space="preserve"> et que les compensations seront faméliques.</w:t>
      </w:r>
    </w:p>
    <w:p w:rsidR="002E63DB" w:rsidRPr="006F293D" w:rsidRDefault="007A3A44" w:rsidP="006F293D">
      <w:pPr>
        <w:spacing w:after="120" w:line="240" w:lineRule="auto"/>
        <w:jc w:val="both"/>
      </w:pPr>
      <w:r w:rsidRPr="006F293D">
        <w:t xml:space="preserve">Aujourd’hui, </w:t>
      </w:r>
      <w:r w:rsidR="00B00357" w:rsidRPr="006F293D">
        <w:t>CGI capte des millions d’e</w:t>
      </w:r>
      <w:r w:rsidR="002E63DB" w:rsidRPr="006F293D">
        <w:t>uros de cadeaux fiscaux</w:t>
      </w:r>
      <w:r w:rsidRPr="006F293D">
        <w:t>,</w:t>
      </w:r>
      <w:r w:rsidR="002E63DB" w:rsidRPr="006F293D">
        <w:t xml:space="preserve"> notamment avec le CICE </w:t>
      </w:r>
      <w:r w:rsidRPr="006F293D">
        <w:t xml:space="preserve">(crédit d’impôt compétitivité-emploi) </w:t>
      </w:r>
      <w:r w:rsidR="002E63DB" w:rsidRPr="006F293D">
        <w:t xml:space="preserve">et le </w:t>
      </w:r>
      <w:r w:rsidR="007038D1" w:rsidRPr="006F293D">
        <w:t>« </w:t>
      </w:r>
      <w:r w:rsidR="002E63DB" w:rsidRPr="006F293D">
        <w:t>pacte d’irresponsabilité</w:t>
      </w:r>
      <w:r w:rsidR="007038D1" w:rsidRPr="006F293D">
        <w:t> »</w:t>
      </w:r>
      <w:r w:rsidRPr="006F293D">
        <w:t>,</w:t>
      </w:r>
      <w:r w:rsidR="002E63DB" w:rsidRPr="006F293D">
        <w:t xml:space="preserve"> mais </w:t>
      </w:r>
      <w:r w:rsidRPr="006F293D">
        <w:t xml:space="preserve">seules </w:t>
      </w:r>
      <w:r w:rsidR="002E63DB" w:rsidRPr="006F293D">
        <w:t>les rémunérations des actionnaires augmentent</w:t>
      </w:r>
      <w:r w:rsidRPr="006F293D">
        <w:t> !</w:t>
      </w:r>
    </w:p>
    <w:p w:rsidR="00E02294" w:rsidRPr="007038D1" w:rsidRDefault="00E02294" w:rsidP="002E63DB">
      <w:pPr>
        <w:jc w:val="both"/>
        <w:rPr>
          <w:sz w:val="20"/>
          <w:szCs w:val="20"/>
        </w:rPr>
      </w:pPr>
      <w:r>
        <w:rPr>
          <w:noProof/>
          <w:sz w:val="20"/>
          <w:szCs w:val="20"/>
          <w:lang w:eastAsia="fr-FR"/>
        </w:rPr>
        <w:drawing>
          <wp:inline distT="0" distB="0" distL="0" distR="0">
            <wp:extent cx="6640469" cy="808074"/>
            <wp:effectExtent l="19050" t="0" r="7981" b="0"/>
            <wp:docPr id="1" name="Image 0" descr="Man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f.png"/>
                    <pic:cNvPicPr/>
                  </pic:nvPicPr>
                  <pic:blipFill>
                    <a:blip r:embed="rId9" cstate="print"/>
                    <a:stretch>
                      <a:fillRect/>
                    </a:stretch>
                  </pic:blipFill>
                  <pic:spPr>
                    <a:xfrm>
                      <a:off x="0" y="0"/>
                      <a:ext cx="6645910" cy="808736"/>
                    </a:xfrm>
                    <a:prstGeom prst="rect">
                      <a:avLst/>
                    </a:prstGeom>
                  </pic:spPr>
                </pic:pic>
              </a:graphicData>
            </a:graphic>
          </wp:inline>
        </w:drawing>
      </w:r>
    </w:p>
    <w:p w:rsidR="00463737" w:rsidRPr="00EB41A8" w:rsidRDefault="00463737" w:rsidP="00463737">
      <w:pPr>
        <w:jc w:val="center"/>
        <w:rPr>
          <w:b/>
          <w:color w:val="FFFFFF" w:themeColor="background1"/>
          <w:sz w:val="40"/>
          <w:szCs w:val="40"/>
        </w:rPr>
      </w:pPr>
      <w:r w:rsidRPr="00EB41A8">
        <w:rPr>
          <w:b/>
          <w:color w:val="FFFFFF" w:themeColor="background1"/>
          <w:sz w:val="40"/>
          <w:szCs w:val="40"/>
          <w:highlight w:val="red"/>
        </w:rPr>
        <w:t>L</w:t>
      </w:r>
      <w:r w:rsidR="00F564CC" w:rsidRPr="00EB41A8">
        <w:rPr>
          <w:b/>
          <w:color w:val="FFFFFF" w:themeColor="background1"/>
          <w:sz w:val="40"/>
          <w:szCs w:val="40"/>
          <w:highlight w:val="red"/>
        </w:rPr>
        <w:t>a grève chez CGI : mode</w:t>
      </w:r>
      <w:r w:rsidRPr="00EB41A8">
        <w:rPr>
          <w:b/>
          <w:color w:val="FFFFFF" w:themeColor="background1"/>
          <w:sz w:val="40"/>
          <w:szCs w:val="40"/>
          <w:highlight w:val="red"/>
        </w:rPr>
        <w:t xml:space="preserve"> </w:t>
      </w:r>
      <w:r w:rsidR="00F564CC" w:rsidRPr="00EB41A8">
        <w:rPr>
          <w:b/>
          <w:color w:val="FFFFFF" w:themeColor="background1"/>
          <w:sz w:val="40"/>
          <w:szCs w:val="40"/>
          <w:highlight w:val="red"/>
        </w:rPr>
        <w:t>d’emploi</w:t>
      </w:r>
      <w:r w:rsidRPr="00EB41A8">
        <w:rPr>
          <w:b/>
          <w:color w:val="FFFFFF" w:themeColor="background1"/>
          <w:sz w:val="40"/>
          <w:szCs w:val="40"/>
          <w:highlight w:val="red"/>
        </w:rPr>
        <w:t xml:space="preserve"> </w:t>
      </w:r>
      <w:r w:rsidRPr="00EB41A8">
        <w:rPr>
          <w:b/>
          <w:color w:val="FFFFFF" w:themeColor="background1"/>
          <w:sz w:val="40"/>
          <w:szCs w:val="40"/>
        </w:rPr>
        <w:t xml:space="preserve">. </w:t>
      </w:r>
    </w:p>
    <w:p w:rsidR="00463737" w:rsidRPr="006F293D" w:rsidRDefault="00F564CC" w:rsidP="006F293D">
      <w:pPr>
        <w:spacing w:after="120" w:line="240" w:lineRule="auto"/>
        <w:jc w:val="both"/>
      </w:pPr>
      <w:r>
        <w:rPr>
          <w:color w:val="FFFFFF" w:themeColor="background1"/>
          <w:sz w:val="24"/>
          <w:szCs w:val="24"/>
          <w:highlight w:val="red"/>
        </w:rPr>
        <w:t xml:space="preserve"> </w:t>
      </w:r>
      <w:r w:rsidR="00463737" w:rsidRPr="00463737">
        <w:rPr>
          <w:color w:val="FFFFFF" w:themeColor="background1"/>
          <w:sz w:val="24"/>
          <w:szCs w:val="24"/>
          <w:highlight w:val="red"/>
        </w:rPr>
        <w:t>Qui peut faire grève</w:t>
      </w:r>
      <w:r>
        <w:rPr>
          <w:color w:val="FFFFFF" w:themeColor="background1"/>
          <w:sz w:val="24"/>
          <w:szCs w:val="24"/>
          <w:highlight w:val="red"/>
        </w:rPr>
        <w:t xml:space="preserve"> ? </w:t>
      </w:r>
      <w:r w:rsidR="00463737" w:rsidRPr="00463737">
        <w:rPr>
          <w:sz w:val="24"/>
          <w:szCs w:val="24"/>
        </w:rPr>
        <w:t xml:space="preserve"> </w:t>
      </w:r>
      <w:r w:rsidR="00463737" w:rsidRPr="006F293D">
        <w:t xml:space="preserve">Tout salarié peut utiliser son droit de grève. </w:t>
      </w:r>
      <w:r w:rsidR="00234786" w:rsidRPr="006F293D">
        <w:t>S</w:t>
      </w:r>
      <w:r w:rsidR="00463737" w:rsidRPr="006F293D">
        <w:t xml:space="preserve">’il ne peut </w:t>
      </w:r>
      <w:r w:rsidR="00234786" w:rsidRPr="006F293D">
        <w:t xml:space="preserve">normalement </w:t>
      </w:r>
      <w:r w:rsidR="00463737" w:rsidRPr="006F293D">
        <w:t xml:space="preserve">pas faire grève tout seul </w:t>
      </w:r>
      <w:r w:rsidRPr="006F293D">
        <w:t>(</w:t>
      </w:r>
      <w:r w:rsidR="00463737" w:rsidRPr="006F293D">
        <w:t>sauf s'il accompagne une grève nationale</w:t>
      </w:r>
      <w:r w:rsidR="00234786" w:rsidRPr="006F293D">
        <w:t xml:space="preserve"> et </w:t>
      </w:r>
      <w:r w:rsidR="00463737" w:rsidRPr="006F293D">
        <w:t xml:space="preserve">c’est le cas pour le 9 avril), il n'est pas </w:t>
      </w:r>
      <w:r w:rsidR="00234786" w:rsidRPr="006F293D">
        <w:t xml:space="preserve">non plus </w:t>
      </w:r>
      <w:r w:rsidR="00463737" w:rsidRPr="006F293D">
        <w:t>nécessaire qu</w:t>
      </w:r>
      <w:r w:rsidR="00234786" w:rsidRPr="006F293D">
        <w:t>’un</w:t>
      </w:r>
      <w:r w:rsidR="00463737" w:rsidRPr="006F293D">
        <w:t>e majorité de salariés de l'entreprise participent à la grève.</w:t>
      </w:r>
    </w:p>
    <w:p w:rsidR="00463737" w:rsidRPr="00463737" w:rsidRDefault="00F564CC" w:rsidP="006F293D">
      <w:pPr>
        <w:spacing w:after="120" w:line="240" w:lineRule="auto"/>
        <w:jc w:val="both"/>
        <w:rPr>
          <w:sz w:val="20"/>
          <w:szCs w:val="20"/>
        </w:rPr>
      </w:pPr>
      <w:r>
        <w:rPr>
          <w:color w:val="FFFFFF" w:themeColor="background1"/>
          <w:sz w:val="24"/>
          <w:szCs w:val="24"/>
          <w:highlight w:val="red"/>
        </w:rPr>
        <w:t xml:space="preserve"> </w:t>
      </w:r>
      <w:r w:rsidR="00463737" w:rsidRPr="00F564CC">
        <w:rPr>
          <w:color w:val="FFFFFF" w:themeColor="background1"/>
          <w:sz w:val="24"/>
          <w:szCs w:val="24"/>
          <w:highlight w:val="red"/>
        </w:rPr>
        <w:t>Faut-il un préavis</w:t>
      </w:r>
      <w:r>
        <w:rPr>
          <w:color w:val="FFFFFF" w:themeColor="background1"/>
          <w:sz w:val="24"/>
          <w:szCs w:val="24"/>
          <w:highlight w:val="red"/>
        </w:rPr>
        <w:t xml:space="preserve"> ? </w:t>
      </w:r>
      <w:r w:rsidR="00463737" w:rsidRPr="00463737">
        <w:rPr>
          <w:sz w:val="20"/>
          <w:szCs w:val="20"/>
        </w:rPr>
        <w:t xml:space="preserve"> </w:t>
      </w:r>
      <w:r w:rsidR="00463737" w:rsidRPr="006F293D">
        <w:t>Non le préavis, c’est seulement dans le secteur public.</w:t>
      </w:r>
      <w:r w:rsidR="00463737" w:rsidRPr="00463737">
        <w:rPr>
          <w:sz w:val="20"/>
          <w:szCs w:val="20"/>
        </w:rPr>
        <w:t xml:space="preserve"> </w:t>
      </w:r>
    </w:p>
    <w:p w:rsidR="00F564CC" w:rsidRPr="006F293D" w:rsidRDefault="00F564CC" w:rsidP="006F293D">
      <w:pPr>
        <w:spacing w:after="120" w:line="240" w:lineRule="auto"/>
        <w:jc w:val="both"/>
      </w:pPr>
      <w:r>
        <w:rPr>
          <w:color w:val="FFFFFF" w:themeColor="background1"/>
          <w:sz w:val="24"/>
          <w:szCs w:val="24"/>
          <w:highlight w:val="red"/>
        </w:rPr>
        <w:t xml:space="preserve"> </w:t>
      </w:r>
      <w:r w:rsidR="00463737" w:rsidRPr="00F564CC">
        <w:rPr>
          <w:color w:val="FFFFFF" w:themeColor="background1"/>
          <w:sz w:val="24"/>
          <w:szCs w:val="24"/>
          <w:highlight w:val="red"/>
        </w:rPr>
        <w:t>Faut-il prévenir</w:t>
      </w:r>
      <w:r>
        <w:rPr>
          <w:color w:val="FFFFFF" w:themeColor="background1"/>
          <w:sz w:val="24"/>
          <w:szCs w:val="24"/>
          <w:highlight w:val="red"/>
        </w:rPr>
        <w:t xml:space="preserve"> ? </w:t>
      </w:r>
      <w:r w:rsidR="00463737" w:rsidRPr="00463737">
        <w:rPr>
          <w:sz w:val="20"/>
          <w:szCs w:val="20"/>
        </w:rPr>
        <w:t xml:space="preserve"> </w:t>
      </w:r>
      <w:r w:rsidR="00463737" w:rsidRPr="006F293D">
        <w:t xml:space="preserve">En théorie, le salarié n’a pas à prévenir son employeur de son absence avant de se mettre en grève. L’employeur demande ensuite au salarié quelles étaient les raisons de son absence, et le salarié indique alors qu’il était en grève. En pratique, </w:t>
      </w:r>
      <w:r w:rsidRPr="006F293D">
        <w:t xml:space="preserve">le 8 au soir, </w:t>
      </w:r>
      <w:r w:rsidR="00463737" w:rsidRPr="006F293D">
        <w:t>vous pouvez faire un mail à votre re</w:t>
      </w:r>
      <w:r w:rsidRPr="006F293D">
        <w:t>sponsable hié</w:t>
      </w:r>
      <w:r w:rsidR="00463737" w:rsidRPr="006F293D">
        <w:t xml:space="preserve">rarchique pour l’informer de votre absence pour grève, en mettant en copie : </w:t>
      </w:r>
      <w:hyperlink r:id="rId10" w:history="1">
        <w:r w:rsidR="00463737" w:rsidRPr="006F293D">
          <w:rPr>
            <w:rStyle w:val="Lienhypertexte"/>
            <w:color w:val="auto"/>
          </w:rPr>
          <w:t>contact@cgt-cgi.com</w:t>
        </w:r>
      </w:hyperlink>
      <w:r w:rsidR="00463737" w:rsidRPr="006F293D">
        <w:t xml:space="preserve">. </w:t>
      </w:r>
    </w:p>
    <w:p w:rsidR="00F564CC" w:rsidRPr="006F293D" w:rsidRDefault="00463737" w:rsidP="006F293D">
      <w:pPr>
        <w:spacing w:after="120" w:line="240" w:lineRule="auto"/>
        <w:jc w:val="both"/>
      </w:pPr>
      <w:r w:rsidRPr="006F293D">
        <w:t>Ecrivez par exemple : « </w:t>
      </w:r>
      <w:r w:rsidRPr="006F293D">
        <w:rPr>
          <w:i/>
        </w:rPr>
        <w:t xml:space="preserve">Je vous informe que je serai absent </w:t>
      </w:r>
      <w:r w:rsidR="00F564CC" w:rsidRPr="006F293D">
        <w:rPr>
          <w:i/>
        </w:rPr>
        <w:t xml:space="preserve">demain </w:t>
      </w:r>
      <w:r w:rsidRPr="006F293D">
        <w:rPr>
          <w:i/>
        </w:rPr>
        <w:t>pour participer au mouvement national de grève à l’appel de la CGT, FO, la FSU et Solidaires</w:t>
      </w:r>
      <w:r w:rsidRPr="006F293D">
        <w:t> » (ou « </w:t>
      </w:r>
      <w:r w:rsidRPr="006F293D">
        <w:rPr>
          <w:i/>
        </w:rPr>
        <w:t>à l’appel de la CGT CGI et de la Fédération CGT des Sociétés de Services</w:t>
      </w:r>
      <w:r w:rsidRPr="006F293D">
        <w:t xml:space="preserve"> »). </w:t>
      </w:r>
    </w:p>
    <w:p w:rsidR="00463737" w:rsidRPr="006F293D" w:rsidRDefault="00463737" w:rsidP="006F293D">
      <w:pPr>
        <w:spacing w:after="120" w:line="240" w:lineRule="auto"/>
        <w:jc w:val="both"/>
      </w:pPr>
      <w:r w:rsidRPr="006F293D">
        <w:t>Attention</w:t>
      </w:r>
      <w:r w:rsidR="00F564CC" w:rsidRPr="006F293D">
        <w:t> :</w:t>
      </w:r>
      <w:r w:rsidRPr="006F293D">
        <w:t xml:space="preserve"> prévenir trop tôt peut toujours donner lieu à une tentative d’intimidation de l’employeur pour vous inciter à ne pas suivre le mouvement, même si cela est une entrave au droit de grève.</w:t>
      </w:r>
    </w:p>
    <w:p w:rsidR="00463737" w:rsidRPr="006F293D" w:rsidRDefault="00F564CC" w:rsidP="006F293D">
      <w:pPr>
        <w:spacing w:after="120" w:line="240" w:lineRule="auto"/>
        <w:jc w:val="both"/>
      </w:pPr>
      <w:r>
        <w:rPr>
          <w:color w:val="FFFFFF" w:themeColor="background1"/>
          <w:sz w:val="24"/>
          <w:szCs w:val="24"/>
          <w:highlight w:val="red"/>
        </w:rPr>
        <w:t xml:space="preserve"> </w:t>
      </w:r>
      <w:r w:rsidR="00463737" w:rsidRPr="00F564CC">
        <w:rPr>
          <w:color w:val="FFFFFF" w:themeColor="background1"/>
          <w:sz w:val="24"/>
          <w:szCs w:val="24"/>
          <w:highlight w:val="red"/>
        </w:rPr>
        <w:t>Comment dois-je imputer ma journée ou ma demi-journée de grève</w:t>
      </w:r>
      <w:r>
        <w:rPr>
          <w:color w:val="FFFFFF" w:themeColor="background1"/>
          <w:sz w:val="24"/>
          <w:szCs w:val="24"/>
          <w:highlight w:val="red"/>
        </w:rPr>
        <w:t xml:space="preserve"> ? </w:t>
      </w:r>
      <w:r w:rsidR="00463737" w:rsidRPr="00463737">
        <w:rPr>
          <w:sz w:val="20"/>
          <w:szCs w:val="20"/>
        </w:rPr>
        <w:t xml:space="preserve"> </w:t>
      </w:r>
      <w:r w:rsidRPr="006F293D">
        <w:t>Il n’y a pas de</w:t>
      </w:r>
      <w:r w:rsidR="00463737" w:rsidRPr="006F293D">
        <w:t xml:space="preserve"> code </w:t>
      </w:r>
      <w:r w:rsidRPr="006F293D">
        <w:t>projet</w:t>
      </w:r>
      <w:r w:rsidR="00463737" w:rsidRPr="006F293D">
        <w:t xml:space="preserve"> spécifique, vous imputerez votre temps de grève en « absence autorisée non rémunérée », code 6200510000 sur votre TimeSheet.</w:t>
      </w:r>
    </w:p>
    <w:p w:rsidR="0063375F" w:rsidRDefault="00F564CC" w:rsidP="006F293D">
      <w:pPr>
        <w:spacing w:after="120" w:line="240" w:lineRule="auto"/>
        <w:jc w:val="both"/>
        <w:sectPr w:rsidR="0063375F" w:rsidSect="006F293D">
          <w:headerReference w:type="even" r:id="rId11"/>
          <w:headerReference w:type="default" r:id="rId12"/>
          <w:footerReference w:type="even" r:id="rId13"/>
          <w:footerReference w:type="default" r:id="rId14"/>
          <w:headerReference w:type="first" r:id="rId15"/>
          <w:footerReference w:type="first" r:id="rId16"/>
          <w:pgSz w:w="11906" w:h="16838" w:code="9"/>
          <w:pgMar w:top="181" w:right="720" w:bottom="720" w:left="720" w:header="454" w:footer="709" w:gutter="0"/>
          <w:cols w:space="708"/>
          <w:docGrid w:linePitch="360"/>
        </w:sectPr>
      </w:pPr>
      <w:r>
        <w:rPr>
          <w:color w:val="FFFFFF" w:themeColor="background1"/>
          <w:sz w:val="24"/>
          <w:szCs w:val="24"/>
          <w:highlight w:val="red"/>
        </w:rPr>
        <w:t xml:space="preserve"> A</w:t>
      </w:r>
      <w:r w:rsidR="00463737" w:rsidRPr="00F564CC">
        <w:rPr>
          <w:color w:val="FFFFFF" w:themeColor="background1"/>
          <w:sz w:val="24"/>
          <w:szCs w:val="24"/>
          <w:highlight w:val="red"/>
        </w:rPr>
        <w:t xml:space="preserve"> noter</w:t>
      </w:r>
      <w:r>
        <w:rPr>
          <w:color w:val="FFFFFF" w:themeColor="background1"/>
          <w:sz w:val="24"/>
          <w:szCs w:val="24"/>
          <w:highlight w:val="red"/>
        </w:rPr>
        <w:t xml:space="preserve"> : </w:t>
      </w:r>
      <w:r w:rsidR="00463737" w:rsidRPr="00F564CC">
        <w:rPr>
          <w:color w:val="FFFFFF" w:themeColor="background1"/>
          <w:sz w:val="20"/>
          <w:szCs w:val="20"/>
        </w:rPr>
        <w:t xml:space="preserve"> </w:t>
      </w:r>
      <w:r w:rsidR="00463737" w:rsidRPr="006F293D">
        <w:t>Il est interdit à votre employeur de faire mention des heures de grève sur le bulletin de salaire.</w:t>
      </w:r>
    </w:p>
    <w:p w:rsidR="0063375F" w:rsidRDefault="00FD69B4" w:rsidP="0063375F">
      <w:pPr>
        <w:autoSpaceDE w:val="0"/>
        <w:autoSpaceDN w:val="0"/>
        <w:adjustRightInd w:val="0"/>
        <w:spacing w:after="0" w:line="240" w:lineRule="auto"/>
        <w:rPr>
          <w:b/>
          <w:sz w:val="44"/>
          <w:szCs w:val="44"/>
        </w:rPr>
      </w:pPr>
      <w:r>
        <w:rPr>
          <w:b/>
          <w:noProof/>
          <w:sz w:val="44"/>
          <w:szCs w:val="44"/>
          <w:lang w:eastAsia="fr-FR"/>
        </w:rPr>
        <w:lastRenderedPageBreak/>
        <mc:AlternateContent>
          <mc:Choice Requires="wps">
            <w:drawing>
              <wp:anchor distT="0" distB="0" distL="114300" distR="114300" simplePos="0" relativeHeight="251656704" behindDoc="0" locked="0" layoutInCell="1" allowOverlap="1">
                <wp:simplePos x="0" y="0"/>
                <wp:positionH relativeFrom="column">
                  <wp:posOffset>3360420</wp:posOffset>
                </wp:positionH>
                <wp:positionV relativeFrom="paragraph">
                  <wp:posOffset>-288925</wp:posOffset>
                </wp:positionV>
                <wp:extent cx="3488690" cy="4045585"/>
                <wp:effectExtent l="7620" t="13970" r="8890"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4045585"/>
                        </a:xfrm>
                        <a:prstGeom prst="rect">
                          <a:avLst/>
                        </a:prstGeom>
                        <a:solidFill>
                          <a:srgbClr val="FFFFFF"/>
                        </a:solidFill>
                        <a:ln w="9525">
                          <a:solidFill>
                            <a:srgbClr val="000000"/>
                          </a:solidFill>
                          <a:miter lim="800000"/>
                          <a:headEnd/>
                          <a:tailEnd/>
                        </a:ln>
                      </wps:spPr>
                      <wps:txbx>
                        <w:txbxContent>
                          <w:p w:rsidR="0063375F" w:rsidRDefault="0063375F" w:rsidP="0063375F">
                            <w:pPr>
                              <w:autoSpaceDE w:val="0"/>
                              <w:autoSpaceDN w:val="0"/>
                              <w:adjustRightInd w:val="0"/>
                              <w:spacing w:after="0" w:line="240" w:lineRule="auto"/>
                              <w:jc w:val="center"/>
                              <w:rPr>
                                <w:rFonts w:ascii="CooperBlack" w:hAnsi="CooperBlack" w:cs="CooperBlack"/>
                                <w:b/>
                                <w:color w:val="000000"/>
                                <w:sz w:val="24"/>
                                <w:szCs w:val="24"/>
                              </w:rPr>
                            </w:pPr>
                            <w:r w:rsidRPr="00E56DD5">
                              <w:rPr>
                                <w:rFonts w:ascii="CooperBlack" w:hAnsi="CooperBlack" w:cs="CooperBlack"/>
                                <w:b/>
                                <w:color w:val="000000"/>
                                <w:sz w:val="24"/>
                                <w:szCs w:val="24"/>
                              </w:rPr>
                              <w:t>De nouveaux cadeaux aux patrons :</w:t>
                            </w:r>
                          </w:p>
                          <w:p w:rsidR="0063375F" w:rsidRPr="000D6ED4" w:rsidRDefault="0063375F" w:rsidP="0063375F">
                            <w:pPr>
                              <w:autoSpaceDE w:val="0"/>
                              <w:autoSpaceDN w:val="0"/>
                              <w:adjustRightInd w:val="0"/>
                              <w:spacing w:after="0" w:line="240" w:lineRule="auto"/>
                              <w:jc w:val="center"/>
                              <w:rPr>
                                <w:rFonts w:ascii="CooperBlack" w:hAnsi="CooperBlack" w:cs="CooperBlack"/>
                                <w:b/>
                                <w:color w:val="000000"/>
                                <w:sz w:val="16"/>
                                <w:szCs w:val="16"/>
                              </w:rPr>
                            </w:pPr>
                          </w:p>
                          <w:p w:rsidR="0063375F" w:rsidRPr="00A3762F" w:rsidRDefault="0063375F" w:rsidP="0063375F">
                            <w:pPr>
                              <w:autoSpaceDE w:val="0"/>
                              <w:autoSpaceDN w:val="0"/>
                              <w:adjustRightInd w:val="0"/>
                              <w:spacing w:after="0" w:line="240" w:lineRule="auto"/>
                              <w:rPr>
                                <w:rFonts w:ascii="CalistoMT" w:hAnsi="CalistoMT" w:cs="CalistoMT"/>
                                <w:color w:val="000000"/>
                              </w:rPr>
                            </w:pPr>
                            <w:r w:rsidRPr="00A3762F">
                              <w:rPr>
                                <w:rFonts w:ascii="CalistoMT" w:hAnsi="CalistoMT" w:cs="CalistoMT"/>
                                <w:color w:val="000000"/>
                              </w:rPr>
                              <w:t>Avec le «Pacte de Responsabilité», le gouvernement prend 40 milliards à la Sécurité Sociale et les offre aux patrons. Il impose un plan de rigueur jamais vu : 50 milliards de réduction des dépenses publiques.</w:t>
                            </w:r>
                          </w:p>
                          <w:p w:rsidR="0063375F" w:rsidRPr="000D6ED4" w:rsidRDefault="0063375F" w:rsidP="0063375F">
                            <w:pPr>
                              <w:autoSpaceDE w:val="0"/>
                              <w:autoSpaceDN w:val="0"/>
                              <w:adjustRightInd w:val="0"/>
                              <w:spacing w:after="0" w:line="240" w:lineRule="auto"/>
                              <w:rPr>
                                <w:rFonts w:ascii="CalistoMT" w:hAnsi="CalistoMT" w:cs="CalistoMT"/>
                                <w:color w:val="000000"/>
                                <w:sz w:val="16"/>
                                <w:szCs w:val="16"/>
                              </w:rPr>
                            </w:pPr>
                          </w:p>
                          <w:p w:rsidR="0063375F" w:rsidRPr="000D6ED4" w:rsidRDefault="0063375F" w:rsidP="0063375F">
                            <w:pPr>
                              <w:autoSpaceDE w:val="0"/>
                              <w:autoSpaceDN w:val="0"/>
                              <w:adjustRightInd w:val="0"/>
                              <w:spacing w:after="0" w:line="240" w:lineRule="auto"/>
                              <w:jc w:val="center"/>
                              <w:rPr>
                                <w:rFonts w:ascii="CooperBlack" w:hAnsi="CooperBlack" w:cs="CooperBlack"/>
                                <w:b/>
                                <w:color w:val="000000"/>
                                <w:sz w:val="24"/>
                                <w:szCs w:val="24"/>
                              </w:rPr>
                            </w:pPr>
                            <w:r w:rsidRPr="000D6ED4">
                              <w:rPr>
                                <w:rFonts w:ascii="CooperBlack" w:hAnsi="CooperBlack" w:cs="CooperBlack"/>
                                <w:b/>
                                <w:color w:val="000000"/>
                                <w:sz w:val="24"/>
                                <w:szCs w:val="24"/>
                              </w:rPr>
                              <w:t>Les salaires sont bloqués, les salariés s’appauvrissent.</w:t>
                            </w:r>
                          </w:p>
                          <w:p w:rsidR="0063375F" w:rsidRPr="00A3762F" w:rsidRDefault="0063375F" w:rsidP="0063375F">
                            <w:pPr>
                              <w:autoSpaceDE w:val="0"/>
                              <w:autoSpaceDN w:val="0"/>
                              <w:adjustRightInd w:val="0"/>
                              <w:spacing w:after="0" w:line="240" w:lineRule="auto"/>
                              <w:rPr>
                                <w:rFonts w:ascii="CalistoMT" w:hAnsi="CalistoMT" w:cs="CalistoMT"/>
                                <w:color w:val="000000"/>
                              </w:rPr>
                            </w:pPr>
                            <w:r w:rsidRPr="00A3762F">
                              <w:rPr>
                                <w:rFonts w:ascii="CalistoMT" w:hAnsi="CalistoMT" w:cs="CalistoMT"/>
                                <w:color w:val="000000"/>
                              </w:rPr>
                              <w:t>Non seulement aucun emploi n’est créé, mais le chômage et la précarité explosent. Toutes les garanties collectives (le Code du Travail, les statuts, les conventions collectives...) sont attaquées.</w:t>
                            </w:r>
                          </w:p>
                          <w:p w:rsidR="0063375F" w:rsidRPr="000D6ED4" w:rsidRDefault="0063375F" w:rsidP="0063375F">
                            <w:pPr>
                              <w:autoSpaceDE w:val="0"/>
                              <w:autoSpaceDN w:val="0"/>
                              <w:adjustRightInd w:val="0"/>
                              <w:spacing w:after="0" w:line="240" w:lineRule="auto"/>
                              <w:jc w:val="center"/>
                              <w:rPr>
                                <w:rFonts w:ascii="CooperBlack" w:hAnsi="CooperBlack" w:cs="CooperBlack"/>
                                <w:b/>
                                <w:color w:val="000000"/>
                                <w:sz w:val="24"/>
                                <w:szCs w:val="24"/>
                              </w:rPr>
                            </w:pPr>
                          </w:p>
                          <w:p w:rsidR="0063375F" w:rsidRDefault="0063375F" w:rsidP="0063375F">
                            <w:pPr>
                              <w:autoSpaceDE w:val="0"/>
                              <w:autoSpaceDN w:val="0"/>
                              <w:adjustRightInd w:val="0"/>
                              <w:spacing w:after="0" w:line="240" w:lineRule="auto"/>
                              <w:rPr>
                                <w:rFonts w:ascii="CalistoMT,Bold" w:hAnsi="CalistoMT,Bold" w:cs="CalistoMT,Bold"/>
                                <w:b/>
                                <w:bCs/>
                                <w:color w:val="000000"/>
                                <w:sz w:val="24"/>
                                <w:szCs w:val="24"/>
                              </w:rPr>
                            </w:pPr>
                            <w:r>
                              <w:rPr>
                                <w:rFonts w:ascii="Times New Roman" w:hAnsi="Times New Roman" w:cs="Times New Roman"/>
                                <w:b/>
                                <w:bCs/>
                                <w:color w:val="000000"/>
                                <w:sz w:val="24"/>
                                <w:szCs w:val="24"/>
                              </w:rPr>
                              <w:t>E</w:t>
                            </w:r>
                            <w:r>
                              <w:rPr>
                                <w:rFonts w:ascii="CalistoMT,Bold" w:hAnsi="CalistoMT,Bold" w:cs="CalistoMT,Bold"/>
                                <w:b/>
                                <w:bCs/>
                                <w:color w:val="000000"/>
                                <w:sz w:val="24"/>
                                <w:szCs w:val="24"/>
                              </w:rPr>
                              <w:t>n faisant passer la loi MACRON en force «à coup de 49-3», le gouvernement montre qu’il est déterminé, à n’importe quel prix, à aller jusqu’au bout pour remettre en cause et détruire toutes les conquêtes sociales. M. Valls annonce d’ailleurs qu’il va maintenant s’attaquer au temps de travail et au «dialogue social». ...</w:t>
                            </w:r>
                          </w:p>
                          <w:p w:rsidR="0063375F" w:rsidRDefault="0063375F" w:rsidP="00633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6pt;margin-top:-22.75pt;width:274.7pt;height:31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p8KgIAAFEEAAAOAAAAZHJzL2Uyb0RvYy54bWysVNtu2zAMfR+wfxD0vthJnS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">
                <v:textbox>
                  <w:txbxContent>
                    <w:p w:rsidR="0063375F" w:rsidRDefault="0063375F" w:rsidP="0063375F">
                      <w:pPr>
                        <w:autoSpaceDE w:val="0"/>
                        <w:autoSpaceDN w:val="0"/>
                        <w:adjustRightInd w:val="0"/>
                        <w:spacing w:after="0" w:line="240" w:lineRule="auto"/>
                        <w:jc w:val="center"/>
                        <w:rPr>
                          <w:rFonts w:ascii="CooperBlack" w:hAnsi="CooperBlack" w:cs="CooperBlack"/>
                          <w:b/>
                          <w:color w:val="000000"/>
                          <w:sz w:val="24"/>
                          <w:szCs w:val="24"/>
                        </w:rPr>
                      </w:pPr>
                      <w:r w:rsidRPr="00E56DD5">
                        <w:rPr>
                          <w:rFonts w:ascii="CooperBlack" w:hAnsi="CooperBlack" w:cs="CooperBlack"/>
                          <w:b/>
                          <w:color w:val="000000"/>
                          <w:sz w:val="24"/>
                          <w:szCs w:val="24"/>
                        </w:rPr>
                        <w:t>De nouveaux cadeaux aux patrons :</w:t>
                      </w:r>
                    </w:p>
                    <w:p w:rsidR="0063375F" w:rsidRPr="000D6ED4" w:rsidRDefault="0063375F" w:rsidP="0063375F">
                      <w:pPr>
                        <w:autoSpaceDE w:val="0"/>
                        <w:autoSpaceDN w:val="0"/>
                        <w:adjustRightInd w:val="0"/>
                        <w:spacing w:after="0" w:line="240" w:lineRule="auto"/>
                        <w:jc w:val="center"/>
                        <w:rPr>
                          <w:rFonts w:ascii="CooperBlack" w:hAnsi="CooperBlack" w:cs="CooperBlack"/>
                          <w:b/>
                          <w:color w:val="000000"/>
                          <w:sz w:val="16"/>
                          <w:szCs w:val="16"/>
                        </w:rPr>
                      </w:pPr>
                    </w:p>
                    <w:p w:rsidR="0063375F" w:rsidRPr="00A3762F" w:rsidRDefault="0063375F" w:rsidP="0063375F">
                      <w:pPr>
                        <w:autoSpaceDE w:val="0"/>
                        <w:autoSpaceDN w:val="0"/>
                        <w:adjustRightInd w:val="0"/>
                        <w:spacing w:after="0" w:line="240" w:lineRule="auto"/>
                        <w:rPr>
                          <w:rFonts w:ascii="CalistoMT" w:hAnsi="CalistoMT" w:cs="CalistoMT"/>
                          <w:color w:val="000000"/>
                        </w:rPr>
                      </w:pPr>
                      <w:r w:rsidRPr="00A3762F">
                        <w:rPr>
                          <w:rFonts w:ascii="CalistoMT" w:hAnsi="CalistoMT" w:cs="CalistoMT"/>
                          <w:color w:val="000000"/>
                        </w:rPr>
                        <w:t>Avec le «Pacte de Responsabilité», le gouvernement prend 40 milliards à la Sécurité Sociale et les offre aux patrons. Il impose un plan de rigueur jamais vu : 50 milliards de réduction des dépenses publiques.</w:t>
                      </w:r>
                    </w:p>
                    <w:p w:rsidR="0063375F" w:rsidRPr="000D6ED4" w:rsidRDefault="0063375F" w:rsidP="0063375F">
                      <w:pPr>
                        <w:autoSpaceDE w:val="0"/>
                        <w:autoSpaceDN w:val="0"/>
                        <w:adjustRightInd w:val="0"/>
                        <w:spacing w:after="0" w:line="240" w:lineRule="auto"/>
                        <w:rPr>
                          <w:rFonts w:ascii="CalistoMT" w:hAnsi="CalistoMT" w:cs="CalistoMT"/>
                          <w:color w:val="000000"/>
                          <w:sz w:val="16"/>
                          <w:szCs w:val="16"/>
                        </w:rPr>
                      </w:pPr>
                    </w:p>
                    <w:p w:rsidR="0063375F" w:rsidRPr="000D6ED4" w:rsidRDefault="0063375F" w:rsidP="0063375F">
                      <w:pPr>
                        <w:autoSpaceDE w:val="0"/>
                        <w:autoSpaceDN w:val="0"/>
                        <w:adjustRightInd w:val="0"/>
                        <w:spacing w:after="0" w:line="240" w:lineRule="auto"/>
                        <w:jc w:val="center"/>
                        <w:rPr>
                          <w:rFonts w:ascii="CooperBlack" w:hAnsi="CooperBlack" w:cs="CooperBlack"/>
                          <w:b/>
                          <w:color w:val="000000"/>
                          <w:sz w:val="24"/>
                          <w:szCs w:val="24"/>
                        </w:rPr>
                      </w:pPr>
                      <w:r w:rsidRPr="000D6ED4">
                        <w:rPr>
                          <w:rFonts w:ascii="CooperBlack" w:hAnsi="CooperBlack" w:cs="CooperBlack"/>
                          <w:b/>
                          <w:color w:val="000000"/>
                          <w:sz w:val="24"/>
                          <w:szCs w:val="24"/>
                        </w:rPr>
                        <w:t>Les salaires sont bloqués, les salariés s’appauvrissent.</w:t>
                      </w:r>
                    </w:p>
                    <w:p w:rsidR="0063375F" w:rsidRPr="00A3762F" w:rsidRDefault="0063375F" w:rsidP="0063375F">
                      <w:pPr>
                        <w:autoSpaceDE w:val="0"/>
                        <w:autoSpaceDN w:val="0"/>
                        <w:adjustRightInd w:val="0"/>
                        <w:spacing w:after="0" w:line="240" w:lineRule="auto"/>
                        <w:rPr>
                          <w:rFonts w:ascii="CalistoMT" w:hAnsi="CalistoMT" w:cs="CalistoMT"/>
                          <w:color w:val="000000"/>
                        </w:rPr>
                      </w:pPr>
                      <w:r w:rsidRPr="00A3762F">
                        <w:rPr>
                          <w:rFonts w:ascii="CalistoMT" w:hAnsi="CalistoMT" w:cs="CalistoMT"/>
                          <w:color w:val="000000"/>
                        </w:rPr>
                        <w:t>Non seulement aucun emploi n’est créé, mais le chômage et la précarité explosent. Toutes les garanties collectives (le Code du Travail, les statuts, les conventions collectives...) sont attaquées.</w:t>
                      </w:r>
                    </w:p>
                    <w:p w:rsidR="0063375F" w:rsidRPr="000D6ED4" w:rsidRDefault="0063375F" w:rsidP="0063375F">
                      <w:pPr>
                        <w:autoSpaceDE w:val="0"/>
                        <w:autoSpaceDN w:val="0"/>
                        <w:adjustRightInd w:val="0"/>
                        <w:spacing w:after="0" w:line="240" w:lineRule="auto"/>
                        <w:jc w:val="center"/>
                        <w:rPr>
                          <w:rFonts w:ascii="CooperBlack" w:hAnsi="CooperBlack" w:cs="CooperBlack"/>
                          <w:b/>
                          <w:color w:val="000000"/>
                          <w:sz w:val="24"/>
                          <w:szCs w:val="24"/>
                        </w:rPr>
                      </w:pPr>
                    </w:p>
                    <w:p w:rsidR="0063375F" w:rsidRDefault="0063375F" w:rsidP="0063375F">
                      <w:pPr>
                        <w:autoSpaceDE w:val="0"/>
                        <w:autoSpaceDN w:val="0"/>
                        <w:adjustRightInd w:val="0"/>
                        <w:spacing w:after="0" w:line="240" w:lineRule="auto"/>
                        <w:rPr>
                          <w:rFonts w:ascii="CalistoMT,Bold" w:hAnsi="CalistoMT,Bold" w:cs="CalistoMT,Bold"/>
                          <w:b/>
                          <w:bCs/>
                          <w:color w:val="000000"/>
                          <w:sz w:val="24"/>
                          <w:szCs w:val="24"/>
                        </w:rPr>
                      </w:pPr>
                      <w:r>
                        <w:rPr>
                          <w:rFonts w:ascii="Times New Roman" w:hAnsi="Times New Roman" w:cs="Times New Roman"/>
                          <w:b/>
                          <w:bCs/>
                          <w:color w:val="000000"/>
                          <w:sz w:val="24"/>
                          <w:szCs w:val="24"/>
                        </w:rPr>
                        <w:t>E</w:t>
                      </w:r>
                      <w:r>
                        <w:rPr>
                          <w:rFonts w:ascii="CalistoMT,Bold" w:hAnsi="CalistoMT,Bold" w:cs="CalistoMT,Bold"/>
                          <w:b/>
                          <w:bCs/>
                          <w:color w:val="000000"/>
                          <w:sz w:val="24"/>
                          <w:szCs w:val="24"/>
                        </w:rPr>
                        <w:t>n faisant passer la loi MACRON en force «à coup de 49-3», le gouvernement montre qu’il est déterminé, à n’importe quel prix, à aller jusqu’au bout pour remettre en cause et détruire toutes les conquêtes sociales. M. Valls annonce d’ailleurs qu’il va maintenant s’attaquer au temps de travail et au «dialogue social». ...</w:t>
                      </w:r>
                    </w:p>
                    <w:p w:rsidR="0063375F" w:rsidRDefault="0063375F" w:rsidP="0063375F"/>
                  </w:txbxContent>
                </v:textbox>
              </v:shape>
            </w:pict>
          </mc:Fallback>
        </mc:AlternateContent>
      </w:r>
      <w:r>
        <w:rPr>
          <w:b/>
          <w:noProof/>
          <w:sz w:val="44"/>
          <w:szCs w:val="44"/>
          <w:lang w:eastAsia="fr-FR"/>
        </w:rPr>
        <mc:AlternateContent>
          <mc:Choice Requires="wps">
            <w:drawing>
              <wp:anchor distT="0" distB="0" distL="114300" distR="114300" simplePos="0" relativeHeight="251657728" behindDoc="0" locked="0" layoutInCell="1" allowOverlap="1">
                <wp:simplePos x="0" y="0"/>
                <wp:positionH relativeFrom="column">
                  <wp:posOffset>-238125</wp:posOffset>
                </wp:positionH>
                <wp:positionV relativeFrom="paragraph">
                  <wp:posOffset>-288925</wp:posOffset>
                </wp:positionV>
                <wp:extent cx="3425825" cy="4045585"/>
                <wp:effectExtent l="9525" t="13970" r="1270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4045585"/>
                        </a:xfrm>
                        <a:prstGeom prst="rect">
                          <a:avLst/>
                        </a:prstGeom>
                        <a:solidFill>
                          <a:srgbClr val="FFFFFF"/>
                        </a:solidFill>
                        <a:ln w="9525">
                          <a:solidFill>
                            <a:srgbClr val="000000"/>
                          </a:solidFill>
                          <a:miter lim="800000"/>
                          <a:headEnd/>
                          <a:tailEnd/>
                        </a:ln>
                      </wps:spPr>
                      <wps:txbx>
                        <w:txbxContent>
                          <w:p w:rsidR="0063375F" w:rsidRPr="00343159" w:rsidRDefault="0063375F" w:rsidP="0063375F">
                            <w:pPr>
                              <w:autoSpaceDE w:val="0"/>
                              <w:autoSpaceDN w:val="0"/>
                              <w:adjustRightInd w:val="0"/>
                              <w:spacing w:after="0" w:line="240" w:lineRule="auto"/>
                              <w:jc w:val="center"/>
                              <w:rPr>
                                <w:rFonts w:ascii="CooperBlack" w:hAnsi="CooperBlack" w:cs="CooperBlack"/>
                                <w:color w:val="000000" w:themeColor="text1"/>
                                <w:sz w:val="44"/>
                                <w:szCs w:val="44"/>
                                <w:u w:val="single"/>
                              </w:rPr>
                            </w:pPr>
                            <w:r w:rsidRPr="00343159">
                              <w:rPr>
                                <w:rFonts w:ascii="CooperBlack" w:hAnsi="CooperBlack" w:cs="CooperBlack"/>
                                <w:color w:val="000000" w:themeColor="text1"/>
                                <w:sz w:val="44"/>
                                <w:szCs w:val="44"/>
                                <w:u w:val="single"/>
                              </w:rPr>
                              <w:t>La loi Macron c’est :</w:t>
                            </w:r>
                          </w:p>
                          <w:p w:rsidR="0063375F" w:rsidRPr="00E56DD5" w:rsidRDefault="0063375F" w:rsidP="0063375F">
                            <w:pPr>
                              <w:autoSpaceDE w:val="0"/>
                              <w:autoSpaceDN w:val="0"/>
                              <w:adjustRightInd w:val="0"/>
                              <w:spacing w:after="0" w:line="240" w:lineRule="auto"/>
                              <w:ind w:left="708"/>
                              <w:rPr>
                                <w:rFonts w:ascii="CooperBlack" w:hAnsi="CooperBlack" w:cs="CooperBlack"/>
                                <w:color w:val="008D3F"/>
                                <w:sz w:val="16"/>
                                <w:szCs w:val="16"/>
                              </w:rPr>
                            </w:pPr>
                            <w:r>
                              <w:rPr>
                                <w:rFonts w:ascii="CooperBlack" w:hAnsi="CooperBlack" w:cs="CooperBlack"/>
                                <w:color w:val="008D3F"/>
                                <w:sz w:val="16"/>
                                <w:szCs w:val="16"/>
                              </w:rPr>
                              <w:t xml:space="preserve"> </w:t>
                            </w:r>
                          </w:p>
                          <w:p w:rsidR="0063375F" w:rsidRPr="00E93D3B" w:rsidRDefault="0063375F" w:rsidP="0063375F">
                            <w:pPr>
                              <w:pStyle w:val="Paragraphedeliste"/>
                              <w:numPr>
                                <w:ilvl w:val="0"/>
                                <w:numId w:val="2"/>
                              </w:numPr>
                              <w:autoSpaceDE w:val="0"/>
                              <w:autoSpaceDN w:val="0"/>
                              <w:adjustRightInd w:val="0"/>
                              <w:spacing w:after="120" w:line="360" w:lineRule="auto"/>
                              <w:ind w:left="357" w:hanging="357"/>
                              <w:rPr>
                                <w:rFonts w:ascii="CooperBlack" w:hAnsi="CooperBlack" w:cs="CooperBlack"/>
                                <w:color w:val="000000" w:themeColor="text1"/>
                                <w:sz w:val="28"/>
                                <w:szCs w:val="28"/>
                              </w:rPr>
                            </w:pPr>
                            <w:r w:rsidRPr="00E56DD5">
                              <w:rPr>
                                <w:rFonts w:ascii="Symbol" w:hAnsi="Symbol" w:cs="Symbol"/>
                                <w:color w:val="C10000"/>
                                <w:sz w:val="20"/>
                                <w:szCs w:val="20"/>
                              </w:rPr>
                              <w:t></w:t>
                            </w:r>
                            <w:r w:rsidRPr="00343159">
                              <w:rPr>
                                <w:rFonts w:ascii="CooperBlack" w:hAnsi="CooperBlack" w:cs="CooperBlack"/>
                                <w:color w:val="000000" w:themeColor="text1"/>
                                <w:sz w:val="28"/>
                                <w:szCs w:val="28"/>
                              </w:rPr>
                              <w:t>Plus de facilités pour licencier.</w:t>
                            </w:r>
                          </w:p>
                          <w:p w:rsidR="0063375F" w:rsidRPr="00E93D3B" w:rsidRDefault="0063375F" w:rsidP="0063375F">
                            <w:pPr>
                              <w:pStyle w:val="Paragraphedeliste"/>
                              <w:numPr>
                                <w:ilvl w:val="0"/>
                                <w:numId w:val="2"/>
                              </w:numPr>
                              <w:autoSpaceDE w:val="0"/>
                              <w:autoSpaceDN w:val="0"/>
                              <w:adjustRightInd w:val="0"/>
                              <w:spacing w:before="120" w:after="120" w:line="240" w:lineRule="auto"/>
                              <w:ind w:left="357" w:hanging="357"/>
                              <w:contextualSpacing w:val="0"/>
                              <w:rPr>
                                <w:rFonts w:ascii="CooperBlack" w:hAnsi="CooperBlack" w:cs="CooperBlack"/>
                                <w:color w:val="000000" w:themeColor="text1"/>
                                <w:sz w:val="28"/>
                                <w:szCs w:val="28"/>
                              </w:rPr>
                            </w:pPr>
                            <w:r w:rsidRPr="00343159">
                              <w:rPr>
                                <w:rFonts w:ascii="Symbol" w:hAnsi="Symbol" w:cs="Symbol"/>
                                <w:color w:val="000000" w:themeColor="text1"/>
                                <w:sz w:val="20"/>
                                <w:szCs w:val="20"/>
                              </w:rPr>
                              <w:t></w:t>
                            </w:r>
                            <w:r w:rsidRPr="00343159">
                              <w:rPr>
                                <w:rFonts w:ascii="CooperBlack" w:hAnsi="CooperBlack" w:cs="CooperBlack"/>
                                <w:color w:val="000000" w:themeColor="text1"/>
                                <w:sz w:val="28"/>
                                <w:szCs w:val="28"/>
                              </w:rPr>
                              <w:t>La banalisation du travail le dimanche et du travail de nuit, la fin programmée des compensations salariales.</w:t>
                            </w:r>
                          </w:p>
                          <w:p w:rsidR="0063375F" w:rsidRPr="00E93D3B" w:rsidRDefault="0063375F" w:rsidP="0063375F">
                            <w:pPr>
                              <w:pStyle w:val="Paragraphedeliste"/>
                              <w:numPr>
                                <w:ilvl w:val="0"/>
                                <w:numId w:val="2"/>
                              </w:numPr>
                              <w:autoSpaceDE w:val="0"/>
                              <w:autoSpaceDN w:val="0"/>
                              <w:adjustRightInd w:val="0"/>
                              <w:spacing w:before="120" w:after="120" w:line="240" w:lineRule="auto"/>
                              <w:ind w:left="357" w:hanging="357"/>
                              <w:contextualSpacing w:val="0"/>
                              <w:rPr>
                                <w:rFonts w:ascii="CooperBlack" w:hAnsi="CooperBlack" w:cs="CooperBlack"/>
                                <w:color w:val="000000" w:themeColor="text1"/>
                                <w:sz w:val="28"/>
                                <w:szCs w:val="28"/>
                              </w:rPr>
                            </w:pPr>
                            <w:r w:rsidRPr="00343159">
                              <w:rPr>
                                <w:rFonts w:ascii="Symbol" w:hAnsi="Symbol" w:cs="Symbol"/>
                                <w:color w:val="000000" w:themeColor="text1"/>
                                <w:sz w:val="20"/>
                                <w:szCs w:val="20"/>
                              </w:rPr>
                              <w:t></w:t>
                            </w:r>
                            <w:r w:rsidRPr="00343159">
                              <w:rPr>
                                <w:rFonts w:ascii="CooperBlack" w:hAnsi="CooperBlack" w:cs="CooperBlack"/>
                                <w:color w:val="000000" w:themeColor="text1"/>
                                <w:sz w:val="28"/>
                                <w:szCs w:val="28"/>
                              </w:rPr>
                              <w:t>La possibilité pour le patron de déroger au Code du Travail, de court-circuiter le droit du travail et la justice prud’homale...</w:t>
                            </w:r>
                          </w:p>
                          <w:p w:rsidR="0063375F" w:rsidRPr="00E93D3B" w:rsidRDefault="0063375F" w:rsidP="0063375F">
                            <w:pPr>
                              <w:pStyle w:val="Paragraphedeliste"/>
                              <w:numPr>
                                <w:ilvl w:val="0"/>
                                <w:numId w:val="2"/>
                              </w:numPr>
                              <w:autoSpaceDE w:val="0"/>
                              <w:autoSpaceDN w:val="0"/>
                              <w:adjustRightInd w:val="0"/>
                              <w:spacing w:before="120" w:after="120" w:line="240" w:lineRule="auto"/>
                              <w:ind w:left="357" w:hanging="357"/>
                              <w:contextualSpacing w:val="0"/>
                              <w:rPr>
                                <w:rFonts w:ascii="CooperBlack" w:hAnsi="CooperBlack" w:cs="CooperBlack"/>
                                <w:color w:val="000000" w:themeColor="text1"/>
                                <w:sz w:val="28"/>
                                <w:szCs w:val="28"/>
                              </w:rPr>
                            </w:pPr>
                            <w:r w:rsidRPr="00343159">
                              <w:rPr>
                                <w:rFonts w:ascii="Symbol" w:hAnsi="Symbol" w:cs="Symbol"/>
                                <w:color w:val="000000" w:themeColor="text1"/>
                                <w:sz w:val="20"/>
                                <w:szCs w:val="20"/>
                              </w:rPr>
                              <w:t></w:t>
                            </w:r>
                            <w:r w:rsidRPr="00343159">
                              <w:rPr>
                                <w:rFonts w:ascii="CooperBlack" w:hAnsi="CooperBlack" w:cs="CooperBlack"/>
                                <w:color w:val="000000" w:themeColor="text1"/>
                                <w:sz w:val="28"/>
                                <w:szCs w:val="28"/>
                              </w:rPr>
                              <w:t>La libéralisation des autocars à partir de 100 Km</w:t>
                            </w:r>
                          </w:p>
                          <w:p w:rsidR="0063375F" w:rsidRPr="00E93D3B" w:rsidRDefault="0063375F" w:rsidP="0063375F">
                            <w:pPr>
                              <w:pStyle w:val="Paragraphedeliste"/>
                              <w:numPr>
                                <w:ilvl w:val="0"/>
                                <w:numId w:val="2"/>
                              </w:numPr>
                              <w:autoSpaceDE w:val="0"/>
                              <w:autoSpaceDN w:val="0"/>
                              <w:adjustRightInd w:val="0"/>
                              <w:spacing w:before="120" w:after="120" w:line="240" w:lineRule="auto"/>
                              <w:ind w:left="357" w:hanging="357"/>
                              <w:contextualSpacing w:val="0"/>
                              <w:rPr>
                                <w:rFonts w:ascii="CooperBlack" w:hAnsi="CooperBlack" w:cs="CooperBlack"/>
                                <w:color w:val="000000" w:themeColor="text1"/>
                                <w:sz w:val="28"/>
                                <w:szCs w:val="28"/>
                              </w:rPr>
                            </w:pPr>
                            <w:r w:rsidRPr="00343159">
                              <w:rPr>
                                <w:rFonts w:ascii="CooperBlack" w:hAnsi="CooperBlack" w:cs="CooperBlack"/>
                                <w:color w:val="000000" w:themeColor="text1"/>
                                <w:sz w:val="28"/>
                                <w:szCs w:val="28"/>
                              </w:rPr>
                              <w:t>La remise en cause de nos droits et des instances représentatives du personnel (CE, DP, CHSCT)</w:t>
                            </w:r>
                          </w:p>
                          <w:p w:rsidR="0063375F" w:rsidRPr="00E93D3B" w:rsidRDefault="0063375F" w:rsidP="0063375F">
                            <w:pPr>
                              <w:pStyle w:val="Paragraphedeliste"/>
                              <w:numPr>
                                <w:ilvl w:val="0"/>
                                <w:numId w:val="2"/>
                              </w:numPr>
                              <w:autoSpaceDE w:val="0"/>
                              <w:autoSpaceDN w:val="0"/>
                              <w:adjustRightInd w:val="0"/>
                              <w:spacing w:before="120" w:after="120" w:line="240" w:lineRule="auto"/>
                              <w:ind w:left="357" w:hanging="357"/>
                              <w:contextualSpacing w:val="0"/>
                              <w:rPr>
                                <w:rFonts w:ascii="CooperBlack" w:hAnsi="CooperBlack" w:cs="CooperBlack"/>
                                <w:color w:val="000000" w:themeColor="text1"/>
                                <w:sz w:val="28"/>
                                <w:szCs w:val="28"/>
                              </w:rPr>
                            </w:pPr>
                            <w:r w:rsidRPr="00343159">
                              <w:rPr>
                                <w:rFonts w:ascii="CooperBlack" w:hAnsi="CooperBlack" w:cs="CooperBlack"/>
                                <w:color w:val="000000" w:themeColor="text1"/>
                                <w:sz w:val="28"/>
                                <w:szCs w:val="28"/>
                              </w:rPr>
                              <w:t>Plus de chômage et de précarité</w:t>
                            </w:r>
                          </w:p>
                          <w:p w:rsidR="0063375F" w:rsidRDefault="0063375F" w:rsidP="00633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75pt;margin-top:-22.75pt;width:269.75pt;height:3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">
                <v:textbox>
                  <w:txbxContent>
                    <w:p w:rsidR="0063375F" w:rsidRPr="00343159" w:rsidRDefault="0063375F" w:rsidP="0063375F">
                      <w:pPr>
                        <w:autoSpaceDE w:val="0"/>
                        <w:autoSpaceDN w:val="0"/>
                        <w:adjustRightInd w:val="0"/>
                        <w:spacing w:after="0" w:line="240" w:lineRule="auto"/>
                        <w:jc w:val="center"/>
                        <w:rPr>
                          <w:rFonts w:ascii="CooperBlack" w:hAnsi="CooperBlack" w:cs="CooperBlack"/>
                          <w:color w:val="000000" w:themeColor="text1"/>
                          <w:sz w:val="44"/>
                          <w:szCs w:val="44"/>
                          <w:u w:val="single"/>
                        </w:rPr>
                      </w:pPr>
                      <w:r w:rsidRPr="00343159">
                        <w:rPr>
                          <w:rFonts w:ascii="CooperBlack" w:hAnsi="CooperBlack" w:cs="CooperBlack"/>
                          <w:color w:val="000000" w:themeColor="text1"/>
                          <w:sz w:val="44"/>
                          <w:szCs w:val="44"/>
                          <w:u w:val="single"/>
                        </w:rPr>
                        <w:t>La loi Macron c’est :</w:t>
                      </w:r>
                    </w:p>
                    <w:p w:rsidR="0063375F" w:rsidRPr="00E56DD5" w:rsidRDefault="0063375F" w:rsidP="0063375F">
                      <w:pPr>
                        <w:autoSpaceDE w:val="0"/>
                        <w:autoSpaceDN w:val="0"/>
                        <w:adjustRightInd w:val="0"/>
                        <w:spacing w:after="0" w:line="240" w:lineRule="auto"/>
                        <w:ind w:left="708"/>
                        <w:rPr>
                          <w:rFonts w:ascii="CooperBlack" w:hAnsi="CooperBlack" w:cs="CooperBlack"/>
                          <w:color w:val="008D3F"/>
                          <w:sz w:val="16"/>
                          <w:szCs w:val="16"/>
                        </w:rPr>
                      </w:pPr>
                      <w:r>
                        <w:rPr>
                          <w:rFonts w:ascii="CooperBlack" w:hAnsi="CooperBlack" w:cs="CooperBlack"/>
                          <w:color w:val="008D3F"/>
                          <w:sz w:val="16"/>
                          <w:szCs w:val="16"/>
                        </w:rPr>
                        <w:t xml:space="preserve"> </w:t>
                      </w:r>
                    </w:p>
                    <w:p w:rsidR="0063375F" w:rsidRPr="00E93D3B" w:rsidRDefault="0063375F" w:rsidP="0063375F">
                      <w:pPr>
                        <w:pStyle w:val="Paragraphedeliste"/>
                        <w:numPr>
                          <w:ilvl w:val="0"/>
                          <w:numId w:val="2"/>
                        </w:numPr>
                        <w:autoSpaceDE w:val="0"/>
                        <w:autoSpaceDN w:val="0"/>
                        <w:adjustRightInd w:val="0"/>
                        <w:spacing w:after="120" w:line="360" w:lineRule="auto"/>
                        <w:ind w:left="357" w:hanging="357"/>
                        <w:rPr>
                          <w:rFonts w:ascii="CooperBlack" w:hAnsi="CooperBlack" w:cs="CooperBlack"/>
                          <w:color w:val="000000" w:themeColor="text1"/>
                          <w:sz w:val="28"/>
                          <w:szCs w:val="28"/>
                        </w:rPr>
                      </w:pPr>
                      <w:r w:rsidRPr="00E56DD5">
                        <w:rPr>
                          <w:rFonts w:ascii="Symbol" w:hAnsi="Symbol" w:cs="Symbol"/>
                          <w:color w:val="C10000"/>
                          <w:sz w:val="20"/>
                          <w:szCs w:val="20"/>
                        </w:rPr>
                        <w:t></w:t>
                      </w:r>
                      <w:r w:rsidRPr="00343159">
                        <w:rPr>
                          <w:rFonts w:ascii="CooperBlack" w:hAnsi="CooperBlack" w:cs="CooperBlack"/>
                          <w:color w:val="000000" w:themeColor="text1"/>
                          <w:sz w:val="28"/>
                          <w:szCs w:val="28"/>
                        </w:rPr>
                        <w:t>Plus de facilités pour licencier.</w:t>
                      </w:r>
                    </w:p>
                    <w:p w:rsidR="0063375F" w:rsidRPr="00E93D3B" w:rsidRDefault="0063375F" w:rsidP="0063375F">
                      <w:pPr>
                        <w:pStyle w:val="Paragraphedeliste"/>
                        <w:numPr>
                          <w:ilvl w:val="0"/>
                          <w:numId w:val="2"/>
                        </w:numPr>
                        <w:autoSpaceDE w:val="0"/>
                        <w:autoSpaceDN w:val="0"/>
                        <w:adjustRightInd w:val="0"/>
                        <w:spacing w:before="120" w:after="120" w:line="240" w:lineRule="auto"/>
                        <w:ind w:left="357" w:hanging="357"/>
                        <w:contextualSpacing w:val="0"/>
                        <w:rPr>
                          <w:rFonts w:ascii="CooperBlack" w:hAnsi="CooperBlack" w:cs="CooperBlack"/>
                          <w:color w:val="000000" w:themeColor="text1"/>
                          <w:sz w:val="28"/>
                          <w:szCs w:val="28"/>
                        </w:rPr>
                      </w:pPr>
                      <w:r w:rsidRPr="00343159">
                        <w:rPr>
                          <w:rFonts w:ascii="Symbol" w:hAnsi="Symbol" w:cs="Symbol"/>
                          <w:color w:val="000000" w:themeColor="text1"/>
                          <w:sz w:val="20"/>
                          <w:szCs w:val="20"/>
                        </w:rPr>
                        <w:t></w:t>
                      </w:r>
                      <w:r w:rsidRPr="00343159">
                        <w:rPr>
                          <w:rFonts w:ascii="CooperBlack" w:hAnsi="CooperBlack" w:cs="CooperBlack"/>
                          <w:color w:val="000000" w:themeColor="text1"/>
                          <w:sz w:val="28"/>
                          <w:szCs w:val="28"/>
                        </w:rPr>
                        <w:t>La banalisation du travail le dimanche et du travail de nuit, la fin programmée des compensations salariales.</w:t>
                      </w:r>
                    </w:p>
                    <w:p w:rsidR="0063375F" w:rsidRPr="00E93D3B" w:rsidRDefault="0063375F" w:rsidP="0063375F">
                      <w:pPr>
                        <w:pStyle w:val="Paragraphedeliste"/>
                        <w:numPr>
                          <w:ilvl w:val="0"/>
                          <w:numId w:val="2"/>
                        </w:numPr>
                        <w:autoSpaceDE w:val="0"/>
                        <w:autoSpaceDN w:val="0"/>
                        <w:adjustRightInd w:val="0"/>
                        <w:spacing w:before="120" w:after="120" w:line="240" w:lineRule="auto"/>
                        <w:ind w:left="357" w:hanging="357"/>
                        <w:contextualSpacing w:val="0"/>
                        <w:rPr>
                          <w:rFonts w:ascii="CooperBlack" w:hAnsi="CooperBlack" w:cs="CooperBlack"/>
                          <w:color w:val="000000" w:themeColor="text1"/>
                          <w:sz w:val="28"/>
                          <w:szCs w:val="28"/>
                        </w:rPr>
                      </w:pPr>
                      <w:r w:rsidRPr="00343159">
                        <w:rPr>
                          <w:rFonts w:ascii="Symbol" w:hAnsi="Symbol" w:cs="Symbol"/>
                          <w:color w:val="000000" w:themeColor="text1"/>
                          <w:sz w:val="20"/>
                          <w:szCs w:val="20"/>
                        </w:rPr>
                        <w:t></w:t>
                      </w:r>
                      <w:r w:rsidRPr="00343159">
                        <w:rPr>
                          <w:rFonts w:ascii="CooperBlack" w:hAnsi="CooperBlack" w:cs="CooperBlack"/>
                          <w:color w:val="000000" w:themeColor="text1"/>
                          <w:sz w:val="28"/>
                          <w:szCs w:val="28"/>
                        </w:rPr>
                        <w:t>La possibilité pour le patron de déroger au Code du Travail, de court-circuiter le droit du travail et la justice prud’homale...</w:t>
                      </w:r>
                    </w:p>
                    <w:p w:rsidR="0063375F" w:rsidRPr="00E93D3B" w:rsidRDefault="0063375F" w:rsidP="0063375F">
                      <w:pPr>
                        <w:pStyle w:val="Paragraphedeliste"/>
                        <w:numPr>
                          <w:ilvl w:val="0"/>
                          <w:numId w:val="2"/>
                        </w:numPr>
                        <w:autoSpaceDE w:val="0"/>
                        <w:autoSpaceDN w:val="0"/>
                        <w:adjustRightInd w:val="0"/>
                        <w:spacing w:before="120" w:after="120" w:line="240" w:lineRule="auto"/>
                        <w:ind w:left="357" w:hanging="357"/>
                        <w:contextualSpacing w:val="0"/>
                        <w:rPr>
                          <w:rFonts w:ascii="CooperBlack" w:hAnsi="CooperBlack" w:cs="CooperBlack"/>
                          <w:color w:val="000000" w:themeColor="text1"/>
                          <w:sz w:val="28"/>
                          <w:szCs w:val="28"/>
                        </w:rPr>
                      </w:pPr>
                      <w:r w:rsidRPr="00343159">
                        <w:rPr>
                          <w:rFonts w:ascii="Symbol" w:hAnsi="Symbol" w:cs="Symbol"/>
                          <w:color w:val="000000" w:themeColor="text1"/>
                          <w:sz w:val="20"/>
                          <w:szCs w:val="20"/>
                        </w:rPr>
                        <w:t></w:t>
                      </w:r>
                      <w:r w:rsidRPr="00343159">
                        <w:rPr>
                          <w:rFonts w:ascii="CooperBlack" w:hAnsi="CooperBlack" w:cs="CooperBlack"/>
                          <w:color w:val="000000" w:themeColor="text1"/>
                          <w:sz w:val="28"/>
                          <w:szCs w:val="28"/>
                        </w:rPr>
                        <w:t>La libéralisation des autocars à partir de 100 Km</w:t>
                      </w:r>
                    </w:p>
                    <w:p w:rsidR="0063375F" w:rsidRPr="00E93D3B" w:rsidRDefault="0063375F" w:rsidP="0063375F">
                      <w:pPr>
                        <w:pStyle w:val="Paragraphedeliste"/>
                        <w:numPr>
                          <w:ilvl w:val="0"/>
                          <w:numId w:val="2"/>
                        </w:numPr>
                        <w:autoSpaceDE w:val="0"/>
                        <w:autoSpaceDN w:val="0"/>
                        <w:adjustRightInd w:val="0"/>
                        <w:spacing w:before="120" w:after="120" w:line="240" w:lineRule="auto"/>
                        <w:ind w:left="357" w:hanging="357"/>
                        <w:contextualSpacing w:val="0"/>
                        <w:rPr>
                          <w:rFonts w:ascii="CooperBlack" w:hAnsi="CooperBlack" w:cs="CooperBlack"/>
                          <w:color w:val="000000" w:themeColor="text1"/>
                          <w:sz w:val="28"/>
                          <w:szCs w:val="28"/>
                        </w:rPr>
                      </w:pPr>
                      <w:r w:rsidRPr="00343159">
                        <w:rPr>
                          <w:rFonts w:ascii="CooperBlack" w:hAnsi="CooperBlack" w:cs="CooperBlack"/>
                          <w:color w:val="000000" w:themeColor="text1"/>
                          <w:sz w:val="28"/>
                          <w:szCs w:val="28"/>
                        </w:rPr>
                        <w:t>La remise en cause de nos droits et des instances représentatives du personnel (CE, DP, CHSCT)</w:t>
                      </w:r>
                    </w:p>
                    <w:p w:rsidR="0063375F" w:rsidRPr="00E93D3B" w:rsidRDefault="0063375F" w:rsidP="0063375F">
                      <w:pPr>
                        <w:pStyle w:val="Paragraphedeliste"/>
                        <w:numPr>
                          <w:ilvl w:val="0"/>
                          <w:numId w:val="2"/>
                        </w:numPr>
                        <w:autoSpaceDE w:val="0"/>
                        <w:autoSpaceDN w:val="0"/>
                        <w:adjustRightInd w:val="0"/>
                        <w:spacing w:before="120" w:after="120" w:line="240" w:lineRule="auto"/>
                        <w:ind w:left="357" w:hanging="357"/>
                        <w:contextualSpacing w:val="0"/>
                        <w:rPr>
                          <w:rFonts w:ascii="CooperBlack" w:hAnsi="CooperBlack" w:cs="CooperBlack"/>
                          <w:color w:val="000000" w:themeColor="text1"/>
                          <w:sz w:val="28"/>
                          <w:szCs w:val="28"/>
                        </w:rPr>
                      </w:pPr>
                      <w:r w:rsidRPr="00343159">
                        <w:rPr>
                          <w:rFonts w:ascii="CooperBlack" w:hAnsi="CooperBlack" w:cs="CooperBlack"/>
                          <w:color w:val="000000" w:themeColor="text1"/>
                          <w:sz w:val="28"/>
                          <w:szCs w:val="28"/>
                        </w:rPr>
                        <w:t>Plus de chômage et de précarité</w:t>
                      </w:r>
                    </w:p>
                    <w:p w:rsidR="0063375F" w:rsidRDefault="0063375F" w:rsidP="0063375F"/>
                  </w:txbxContent>
                </v:textbox>
              </v:shape>
            </w:pict>
          </mc:Fallback>
        </mc:AlternateContent>
      </w:r>
    </w:p>
    <w:p w:rsidR="0063375F" w:rsidRDefault="0063375F" w:rsidP="0063375F">
      <w:pPr>
        <w:autoSpaceDE w:val="0"/>
        <w:autoSpaceDN w:val="0"/>
        <w:adjustRightInd w:val="0"/>
        <w:spacing w:after="0" w:line="240" w:lineRule="auto"/>
        <w:rPr>
          <w:b/>
          <w:sz w:val="44"/>
          <w:szCs w:val="44"/>
        </w:rPr>
      </w:pPr>
    </w:p>
    <w:p w:rsidR="0063375F" w:rsidRDefault="0063375F" w:rsidP="0063375F">
      <w:pPr>
        <w:autoSpaceDE w:val="0"/>
        <w:autoSpaceDN w:val="0"/>
        <w:adjustRightInd w:val="0"/>
        <w:spacing w:after="0" w:line="240" w:lineRule="auto"/>
        <w:rPr>
          <w:b/>
          <w:sz w:val="44"/>
          <w:szCs w:val="44"/>
        </w:rPr>
      </w:pPr>
    </w:p>
    <w:p w:rsidR="0063375F" w:rsidRDefault="0063375F" w:rsidP="0063375F">
      <w:pPr>
        <w:autoSpaceDE w:val="0"/>
        <w:autoSpaceDN w:val="0"/>
        <w:adjustRightInd w:val="0"/>
        <w:spacing w:after="0" w:line="240" w:lineRule="auto"/>
        <w:rPr>
          <w:b/>
          <w:sz w:val="44"/>
          <w:szCs w:val="44"/>
        </w:rPr>
      </w:pPr>
    </w:p>
    <w:p w:rsidR="0063375F" w:rsidRDefault="0063375F" w:rsidP="0063375F">
      <w:pPr>
        <w:autoSpaceDE w:val="0"/>
        <w:autoSpaceDN w:val="0"/>
        <w:adjustRightInd w:val="0"/>
        <w:spacing w:after="0" w:line="240" w:lineRule="auto"/>
        <w:rPr>
          <w:b/>
          <w:sz w:val="44"/>
          <w:szCs w:val="44"/>
        </w:rPr>
      </w:pPr>
    </w:p>
    <w:p w:rsidR="0063375F" w:rsidRDefault="0063375F" w:rsidP="0063375F">
      <w:pPr>
        <w:autoSpaceDE w:val="0"/>
        <w:autoSpaceDN w:val="0"/>
        <w:adjustRightInd w:val="0"/>
        <w:spacing w:after="0" w:line="240" w:lineRule="auto"/>
        <w:rPr>
          <w:b/>
          <w:sz w:val="44"/>
          <w:szCs w:val="44"/>
        </w:rPr>
      </w:pPr>
    </w:p>
    <w:p w:rsidR="0063375F" w:rsidRDefault="0063375F" w:rsidP="0063375F">
      <w:pPr>
        <w:autoSpaceDE w:val="0"/>
        <w:autoSpaceDN w:val="0"/>
        <w:adjustRightInd w:val="0"/>
        <w:spacing w:after="0" w:line="240" w:lineRule="auto"/>
        <w:rPr>
          <w:b/>
          <w:sz w:val="44"/>
          <w:szCs w:val="44"/>
        </w:rPr>
      </w:pPr>
    </w:p>
    <w:p w:rsidR="0063375F" w:rsidRDefault="0063375F" w:rsidP="0063375F">
      <w:pPr>
        <w:autoSpaceDE w:val="0"/>
        <w:autoSpaceDN w:val="0"/>
        <w:adjustRightInd w:val="0"/>
        <w:spacing w:after="0" w:line="240" w:lineRule="auto"/>
        <w:rPr>
          <w:b/>
          <w:sz w:val="44"/>
          <w:szCs w:val="44"/>
        </w:rPr>
      </w:pPr>
    </w:p>
    <w:p w:rsidR="0063375F" w:rsidRDefault="0063375F" w:rsidP="0063375F">
      <w:pPr>
        <w:autoSpaceDE w:val="0"/>
        <w:autoSpaceDN w:val="0"/>
        <w:adjustRightInd w:val="0"/>
        <w:spacing w:after="0" w:line="240" w:lineRule="auto"/>
        <w:rPr>
          <w:b/>
          <w:sz w:val="44"/>
          <w:szCs w:val="44"/>
        </w:rPr>
      </w:pPr>
    </w:p>
    <w:p w:rsidR="0063375F" w:rsidRDefault="0063375F" w:rsidP="0063375F">
      <w:pPr>
        <w:autoSpaceDE w:val="0"/>
        <w:autoSpaceDN w:val="0"/>
        <w:adjustRightInd w:val="0"/>
        <w:spacing w:after="0" w:line="240" w:lineRule="auto"/>
        <w:rPr>
          <w:b/>
          <w:sz w:val="44"/>
          <w:szCs w:val="44"/>
        </w:rPr>
      </w:pPr>
    </w:p>
    <w:p w:rsidR="0063375F" w:rsidRDefault="0063375F" w:rsidP="0063375F">
      <w:pPr>
        <w:autoSpaceDE w:val="0"/>
        <w:autoSpaceDN w:val="0"/>
        <w:adjustRightInd w:val="0"/>
        <w:spacing w:after="0" w:line="240" w:lineRule="auto"/>
        <w:rPr>
          <w:b/>
          <w:sz w:val="44"/>
          <w:szCs w:val="44"/>
        </w:rPr>
      </w:pPr>
    </w:p>
    <w:p w:rsidR="0063375F" w:rsidRDefault="0063375F" w:rsidP="0063375F">
      <w:pPr>
        <w:autoSpaceDE w:val="0"/>
        <w:autoSpaceDN w:val="0"/>
        <w:adjustRightInd w:val="0"/>
        <w:spacing w:after="0" w:line="240" w:lineRule="auto"/>
        <w:rPr>
          <w:b/>
          <w:sz w:val="44"/>
          <w:szCs w:val="44"/>
        </w:rPr>
      </w:pPr>
    </w:p>
    <w:p w:rsidR="0063375F" w:rsidRPr="001E36A5" w:rsidRDefault="00FD69B4" w:rsidP="0063375F">
      <w:pPr>
        <w:rPr>
          <w:rStyle w:val="apple-style-span"/>
          <w:rFonts w:ascii="Arial" w:hAnsi="Arial" w:cs="Arial"/>
          <w:b/>
          <w:color w:val="FF0000"/>
          <w:sz w:val="36"/>
          <w:szCs w:val="36"/>
        </w:rPr>
      </w:pPr>
      <w:r>
        <w:rPr>
          <w:rFonts w:ascii="Arial" w:hAnsi="Arial" w:cs="Arial"/>
          <w:b/>
          <w:noProof/>
          <w:color w:val="FF0000"/>
          <w:sz w:val="36"/>
          <w:szCs w:val="36"/>
          <w:lang w:eastAsia="fr-FR"/>
        </w:rPr>
        <mc:AlternateContent>
          <mc:Choice Requires="wps">
            <w:drawing>
              <wp:anchor distT="0" distB="0" distL="114300" distR="114300" simplePos="0" relativeHeight="251658752" behindDoc="0" locked="0" layoutInCell="1" allowOverlap="1">
                <wp:simplePos x="0" y="0"/>
                <wp:positionH relativeFrom="column">
                  <wp:posOffset>1431290</wp:posOffset>
                </wp:positionH>
                <wp:positionV relativeFrom="paragraph">
                  <wp:posOffset>2131060</wp:posOffset>
                </wp:positionV>
                <wp:extent cx="5064125" cy="1021715"/>
                <wp:effectExtent l="2540" t="2540" r="63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12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75F" w:rsidRDefault="0063375F" w:rsidP="0063375F">
                            <w:pPr>
                              <w:spacing w:after="0" w:line="240" w:lineRule="auto"/>
                              <w:rPr>
                                <w:rStyle w:val="apple-style-span"/>
                                <w:rFonts w:ascii="Arial" w:hAnsi="Arial" w:cs="Arial"/>
                                <w:b/>
                                <w:color w:val="FF0000"/>
                                <w:sz w:val="36"/>
                                <w:szCs w:val="36"/>
                              </w:rPr>
                            </w:pPr>
                            <w:r>
                              <w:rPr>
                                <w:rStyle w:val="apple-style-span"/>
                                <w:rFonts w:ascii="Arial" w:hAnsi="Arial" w:cs="Arial"/>
                                <w:b/>
                                <w:color w:val="FF0000"/>
                                <w:sz w:val="36"/>
                                <w:szCs w:val="36"/>
                              </w:rPr>
                              <w:t>Rendez-vous le</w:t>
                            </w:r>
                            <w:r w:rsidRPr="001E36A5">
                              <w:rPr>
                                <w:rStyle w:val="apple-style-span"/>
                                <w:rFonts w:ascii="Arial" w:hAnsi="Arial" w:cs="Arial"/>
                                <w:b/>
                                <w:color w:val="FF0000"/>
                                <w:sz w:val="36"/>
                                <w:szCs w:val="36"/>
                              </w:rPr>
                              <w:t xml:space="preserve"> 9</w:t>
                            </w:r>
                            <w:r>
                              <w:rPr>
                                <w:rStyle w:val="apple-style-span"/>
                                <w:rFonts w:ascii="Arial" w:hAnsi="Arial" w:cs="Arial"/>
                                <w:b/>
                                <w:color w:val="FF0000"/>
                                <w:sz w:val="36"/>
                                <w:szCs w:val="36"/>
                              </w:rPr>
                              <w:t xml:space="preserve">  </w:t>
                            </w:r>
                            <w:r w:rsidRPr="001E36A5">
                              <w:rPr>
                                <w:rStyle w:val="apple-style-span"/>
                                <w:rFonts w:ascii="Arial" w:hAnsi="Arial" w:cs="Arial"/>
                                <w:b/>
                                <w:color w:val="FF0000"/>
                                <w:sz w:val="36"/>
                                <w:szCs w:val="36"/>
                              </w:rPr>
                              <w:t>AVRIL 2015</w:t>
                            </w:r>
                          </w:p>
                          <w:p w:rsidR="0063375F" w:rsidRDefault="0063375F" w:rsidP="0063375F">
                            <w:pPr>
                              <w:tabs>
                                <w:tab w:val="left" w:pos="329"/>
                              </w:tabs>
                              <w:spacing w:after="0" w:line="240" w:lineRule="auto"/>
                              <w:rPr>
                                <w:rStyle w:val="apple-style-span"/>
                                <w:rFonts w:ascii="Arial" w:hAnsi="Arial" w:cs="Arial"/>
                                <w:b/>
                                <w:color w:val="FF0000"/>
                                <w:sz w:val="36"/>
                                <w:szCs w:val="36"/>
                              </w:rPr>
                            </w:pPr>
                            <w:r w:rsidRPr="001E36A5">
                              <w:rPr>
                                <w:rStyle w:val="apple-style-span"/>
                                <w:rFonts w:ascii="Arial" w:hAnsi="Arial" w:cs="Arial"/>
                                <w:b/>
                                <w:color w:val="FF0000"/>
                                <w:sz w:val="36"/>
                                <w:szCs w:val="36"/>
                              </w:rPr>
                              <w:t>1</w:t>
                            </w:r>
                            <w:r>
                              <w:rPr>
                                <w:rStyle w:val="apple-style-span"/>
                                <w:rFonts w:ascii="Arial" w:hAnsi="Arial" w:cs="Arial"/>
                                <w:b/>
                                <w:color w:val="FF0000"/>
                                <w:sz w:val="36"/>
                                <w:szCs w:val="36"/>
                              </w:rPr>
                              <w:t>0</w:t>
                            </w:r>
                            <w:r w:rsidRPr="001E36A5">
                              <w:rPr>
                                <w:rStyle w:val="apple-style-span"/>
                                <w:rFonts w:ascii="Arial" w:hAnsi="Arial" w:cs="Arial"/>
                                <w:b/>
                                <w:color w:val="FF0000"/>
                                <w:sz w:val="36"/>
                                <w:szCs w:val="36"/>
                              </w:rPr>
                              <w:t>H</w:t>
                            </w:r>
                            <w:r>
                              <w:rPr>
                                <w:rStyle w:val="apple-style-span"/>
                                <w:rFonts w:ascii="Arial" w:hAnsi="Arial" w:cs="Arial"/>
                                <w:b/>
                                <w:color w:val="FF0000"/>
                                <w:sz w:val="36"/>
                                <w:szCs w:val="36"/>
                              </w:rPr>
                              <w:t>30</w:t>
                            </w:r>
                            <w:r w:rsidRPr="001E36A5">
                              <w:rPr>
                                <w:rStyle w:val="apple-style-span"/>
                                <w:rFonts w:ascii="Arial" w:hAnsi="Arial" w:cs="Arial"/>
                                <w:b/>
                                <w:color w:val="FF0000"/>
                                <w:sz w:val="36"/>
                                <w:szCs w:val="36"/>
                              </w:rPr>
                              <w:t xml:space="preserve"> PLACE </w:t>
                            </w:r>
                            <w:r>
                              <w:rPr>
                                <w:rStyle w:val="apple-style-span"/>
                                <w:rFonts w:ascii="Arial" w:hAnsi="Arial" w:cs="Arial"/>
                                <w:b/>
                                <w:color w:val="FF0000"/>
                                <w:sz w:val="36"/>
                                <w:szCs w:val="36"/>
                              </w:rPr>
                              <w:t>JEAN MACE à LYON</w:t>
                            </w:r>
                          </w:p>
                          <w:p w:rsidR="0063375F" w:rsidRDefault="0063375F" w:rsidP="0063375F">
                            <w:pPr>
                              <w:pStyle w:val="Titre1"/>
                              <w:tabs>
                                <w:tab w:val="left" w:pos="426"/>
                              </w:tabs>
                              <w:spacing w:before="0" w:line="240" w:lineRule="auto"/>
                              <w:jc w:val="center"/>
                              <w:rPr>
                                <w:sz w:val="16"/>
                                <w:szCs w:val="16"/>
                              </w:rPr>
                            </w:pPr>
                            <w:r>
                              <w:rPr>
                                <w:sz w:val="16"/>
                                <w:szCs w:val="16"/>
                              </w:rPr>
                              <w:t>Tract rédigé collectivement par les syndiqués de CGI</w:t>
                            </w:r>
                          </w:p>
                          <w:p w:rsidR="0063375F" w:rsidRDefault="0063375F" w:rsidP="0063375F">
                            <w:pPr>
                              <w:tabs>
                                <w:tab w:val="left" w:pos="329"/>
                              </w:tabs>
                              <w:spacing w:after="0" w:line="240" w:lineRule="auto"/>
                              <w:rPr>
                                <w:sz w:val="16"/>
                                <w:szCs w:val="16"/>
                              </w:rPr>
                            </w:pPr>
                            <w:r>
                              <w:rPr>
                                <w:rStyle w:val="apple-style-span"/>
                                <w:rFonts w:ascii="Arial" w:hAnsi="Arial" w:cs="Arial"/>
                                <w:b/>
                                <w:color w:val="FF0000"/>
                                <w:sz w:val="36"/>
                                <w:szCs w:val="36"/>
                              </w:rPr>
                              <w:tab/>
                            </w:r>
                          </w:p>
                          <w:p w:rsidR="0063375F" w:rsidRDefault="0063375F" w:rsidP="0063375F">
                            <w:pPr>
                              <w:tabs>
                                <w:tab w:val="left" w:pos="329"/>
                              </w:tabs>
                              <w:spacing w:after="0"/>
                            </w:pPr>
                            <w:r>
                              <w:rPr>
                                <w:sz w:val="16"/>
                                <w:szCs w:val="16"/>
                              </w:rPr>
                              <w:t>Syndicat C.G.T. CGI :</w:t>
                            </w:r>
                            <w:r>
                              <w:rPr>
                                <w:rFonts w:ascii="Arial" w:hAnsi="Arial" w:cs="Arial"/>
                                <w:sz w:val="16"/>
                                <w:szCs w:val="16"/>
                              </w:rPr>
                              <w:t xml:space="preserve"> </w:t>
                            </w:r>
                            <w:hyperlink r:id="rId17" w:history="1">
                              <w:r w:rsidRPr="00095C6F">
                                <w:rPr>
                                  <w:rStyle w:val="Lienhypertexte"/>
                                </w:rPr>
                                <w:t>http://www.cgt-cgi.com</w:t>
                              </w:r>
                            </w:hyperlink>
                            <w:r>
                              <w:rPr>
                                <w:rFonts w:ascii="Arial" w:hAnsi="Arial" w:cs="Arial"/>
                                <w:sz w:val="16"/>
                                <w:szCs w:val="16"/>
                              </w:rPr>
                              <w:t xml:space="preserve">, Contact : </w:t>
                            </w:r>
                            <w:hyperlink r:id="rId18" w:history="1">
                              <w:r w:rsidRPr="00095C6F">
                                <w:rPr>
                                  <w:rStyle w:val="Lienhypertexte"/>
                                </w:rPr>
                                <w:t>contact@cgt-cgi.com</w:t>
                              </w:r>
                            </w:hyperlink>
                          </w:p>
                          <w:p w:rsidR="0063375F" w:rsidRDefault="0063375F" w:rsidP="0063375F">
                            <w:pPr>
                              <w:tabs>
                                <w:tab w:val="left" w:pos="329"/>
                              </w:tabs>
                              <w:spacing w:after="0"/>
                            </w:pPr>
                          </w:p>
                          <w:p w:rsidR="0063375F" w:rsidRDefault="0063375F" w:rsidP="0063375F">
                            <w:pPr>
                              <w:tabs>
                                <w:tab w:val="left" w:pos="329"/>
                              </w:tabs>
                              <w:spacing w:after="0"/>
                              <w:rPr>
                                <w:rStyle w:val="apple-style-span"/>
                                <w:rFonts w:ascii="Arial" w:hAnsi="Arial" w:cs="Arial"/>
                                <w:b/>
                                <w:color w:val="FF0000"/>
                                <w:sz w:val="36"/>
                                <w:szCs w:val="36"/>
                              </w:rPr>
                            </w:pPr>
                            <w:r>
                              <w:tab/>
                            </w:r>
                          </w:p>
                          <w:p w:rsidR="0063375F" w:rsidRDefault="0063375F" w:rsidP="00633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2.7pt;margin-top:167.8pt;width:398.75pt;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6phQ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" stroked="f">
                <v:textbox>
                  <w:txbxContent>
                    <w:p w:rsidR="0063375F" w:rsidRDefault="0063375F" w:rsidP="0063375F">
                      <w:pPr>
                        <w:spacing w:after="0" w:line="240" w:lineRule="auto"/>
                        <w:rPr>
                          <w:rStyle w:val="apple-style-span"/>
                          <w:rFonts w:ascii="Arial" w:hAnsi="Arial" w:cs="Arial"/>
                          <w:b/>
                          <w:color w:val="FF0000"/>
                          <w:sz w:val="36"/>
                          <w:szCs w:val="36"/>
                        </w:rPr>
                      </w:pPr>
                      <w:r>
                        <w:rPr>
                          <w:rStyle w:val="apple-style-span"/>
                          <w:rFonts w:ascii="Arial" w:hAnsi="Arial" w:cs="Arial"/>
                          <w:b/>
                          <w:color w:val="FF0000"/>
                          <w:sz w:val="36"/>
                          <w:szCs w:val="36"/>
                        </w:rPr>
                        <w:t>Rendez-vous le</w:t>
                      </w:r>
                      <w:r w:rsidRPr="001E36A5">
                        <w:rPr>
                          <w:rStyle w:val="apple-style-span"/>
                          <w:rFonts w:ascii="Arial" w:hAnsi="Arial" w:cs="Arial"/>
                          <w:b/>
                          <w:color w:val="FF0000"/>
                          <w:sz w:val="36"/>
                          <w:szCs w:val="36"/>
                        </w:rPr>
                        <w:t xml:space="preserve"> 9</w:t>
                      </w:r>
                      <w:r>
                        <w:rPr>
                          <w:rStyle w:val="apple-style-span"/>
                          <w:rFonts w:ascii="Arial" w:hAnsi="Arial" w:cs="Arial"/>
                          <w:b/>
                          <w:color w:val="FF0000"/>
                          <w:sz w:val="36"/>
                          <w:szCs w:val="36"/>
                        </w:rPr>
                        <w:t xml:space="preserve">  </w:t>
                      </w:r>
                      <w:r w:rsidRPr="001E36A5">
                        <w:rPr>
                          <w:rStyle w:val="apple-style-span"/>
                          <w:rFonts w:ascii="Arial" w:hAnsi="Arial" w:cs="Arial"/>
                          <w:b/>
                          <w:color w:val="FF0000"/>
                          <w:sz w:val="36"/>
                          <w:szCs w:val="36"/>
                        </w:rPr>
                        <w:t>AVRIL 2015</w:t>
                      </w:r>
                    </w:p>
                    <w:p w:rsidR="0063375F" w:rsidRDefault="0063375F" w:rsidP="0063375F">
                      <w:pPr>
                        <w:tabs>
                          <w:tab w:val="left" w:pos="329"/>
                        </w:tabs>
                        <w:spacing w:after="0" w:line="240" w:lineRule="auto"/>
                        <w:rPr>
                          <w:rStyle w:val="apple-style-span"/>
                          <w:rFonts w:ascii="Arial" w:hAnsi="Arial" w:cs="Arial"/>
                          <w:b/>
                          <w:color w:val="FF0000"/>
                          <w:sz w:val="36"/>
                          <w:szCs w:val="36"/>
                        </w:rPr>
                      </w:pPr>
                      <w:r w:rsidRPr="001E36A5">
                        <w:rPr>
                          <w:rStyle w:val="apple-style-span"/>
                          <w:rFonts w:ascii="Arial" w:hAnsi="Arial" w:cs="Arial"/>
                          <w:b/>
                          <w:color w:val="FF0000"/>
                          <w:sz w:val="36"/>
                          <w:szCs w:val="36"/>
                        </w:rPr>
                        <w:t>1</w:t>
                      </w:r>
                      <w:r>
                        <w:rPr>
                          <w:rStyle w:val="apple-style-span"/>
                          <w:rFonts w:ascii="Arial" w:hAnsi="Arial" w:cs="Arial"/>
                          <w:b/>
                          <w:color w:val="FF0000"/>
                          <w:sz w:val="36"/>
                          <w:szCs w:val="36"/>
                        </w:rPr>
                        <w:t>0</w:t>
                      </w:r>
                      <w:r w:rsidRPr="001E36A5">
                        <w:rPr>
                          <w:rStyle w:val="apple-style-span"/>
                          <w:rFonts w:ascii="Arial" w:hAnsi="Arial" w:cs="Arial"/>
                          <w:b/>
                          <w:color w:val="FF0000"/>
                          <w:sz w:val="36"/>
                          <w:szCs w:val="36"/>
                        </w:rPr>
                        <w:t>H</w:t>
                      </w:r>
                      <w:r>
                        <w:rPr>
                          <w:rStyle w:val="apple-style-span"/>
                          <w:rFonts w:ascii="Arial" w:hAnsi="Arial" w:cs="Arial"/>
                          <w:b/>
                          <w:color w:val="FF0000"/>
                          <w:sz w:val="36"/>
                          <w:szCs w:val="36"/>
                        </w:rPr>
                        <w:t>30</w:t>
                      </w:r>
                      <w:r w:rsidRPr="001E36A5">
                        <w:rPr>
                          <w:rStyle w:val="apple-style-span"/>
                          <w:rFonts w:ascii="Arial" w:hAnsi="Arial" w:cs="Arial"/>
                          <w:b/>
                          <w:color w:val="FF0000"/>
                          <w:sz w:val="36"/>
                          <w:szCs w:val="36"/>
                        </w:rPr>
                        <w:t xml:space="preserve"> PLACE </w:t>
                      </w:r>
                      <w:r>
                        <w:rPr>
                          <w:rStyle w:val="apple-style-span"/>
                          <w:rFonts w:ascii="Arial" w:hAnsi="Arial" w:cs="Arial"/>
                          <w:b/>
                          <w:color w:val="FF0000"/>
                          <w:sz w:val="36"/>
                          <w:szCs w:val="36"/>
                        </w:rPr>
                        <w:t>JEAN MACE à LYON</w:t>
                      </w:r>
                    </w:p>
                    <w:p w:rsidR="0063375F" w:rsidRDefault="0063375F" w:rsidP="0063375F">
                      <w:pPr>
                        <w:pStyle w:val="Titre1"/>
                        <w:tabs>
                          <w:tab w:val="left" w:pos="426"/>
                        </w:tabs>
                        <w:spacing w:before="0" w:line="240" w:lineRule="auto"/>
                        <w:jc w:val="center"/>
                        <w:rPr>
                          <w:sz w:val="16"/>
                          <w:szCs w:val="16"/>
                        </w:rPr>
                      </w:pPr>
                      <w:r>
                        <w:rPr>
                          <w:sz w:val="16"/>
                          <w:szCs w:val="16"/>
                        </w:rPr>
                        <w:t>Tract rédigé collectivement par les syndiqués de CGI</w:t>
                      </w:r>
                    </w:p>
                    <w:p w:rsidR="0063375F" w:rsidRDefault="0063375F" w:rsidP="0063375F">
                      <w:pPr>
                        <w:tabs>
                          <w:tab w:val="left" w:pos="329"/>
                        </w:tabs>
                        <w:spacing w:after="0" w:line="240" w:lineRule="auto"/>
                        <w:rPr>
                          <w:sz w:val="16"/>
                          <w:szCs w:val="16"/>
                        </w:rPr>
                      </w:pPr>
                      <w:r>
                        <w:rPr>
                          <w:rStyle w:val="apple-style-span"/>
                          <w:rFonts w:ascii="Arial" w:hAnsi="Arial" w:cs="Arial"/>
                          <w:b/>
                          <w:color w:val="FF0000"/>
                          <w:sz w:val="36"/>
                          <w:szCs w:val="36"/>
                        </w:rPr>
                        <w:tab/>
                      </w:r>
                    </w:p>
                    <w:p w:rsidR="0063375F" w:rsidRDefault="0063375F" w:rsidP="0063375F">
                      <w:pPr>
                        <w:tabs>
                          <w:tab w:val="left" w:pos="329"/>
                        </w:tabs>
                        <w:spacing w:after="0"/>
                      </w:pPr>
                      <w:r>
                        <w:rPr>
                          <w:sz w:val="16"/>
                          <w:szCs w:val="16"/>
                        </w:rPr>
                        <w:t>Syndicat C.G.T. CGI :</w:t>
                      </w:r>
                      <w:r>
                        <w:rPr>
                          <w:rFonts w:ascii="Arial" w:hAnsi="Arial" w:cs="Arial"/>
                          <w:sz w:val="16"/>
                          <w:szCs w:val="16"/>
                        </w:rPr>
                        <w:t xml:space="preserve"> </w:t>
                      </w:r>
                      <w:hyperlink r:id="rId19" w:history="1">
                        <w:r w:rsidRPr="00095C6F">
                          <w:rPr>
                            <w:rStyle w:val="Lienhypertexte"/>
                          </w:rPr>
                          <w:t>http://www.cgt-cgi.com</w:t>
                        </w:r>
                      </w:hyperlink>
                      <w:r>
                        <w:rPr>
                          <w:rFonts w:ascii="Arial" w:hAnsi="Arial" w:cs="Arial"/>
                          <w:sz w:val="16"/>
                          <w:szCs w:val="16"/>
                        </w:rPr>
                        <w:t xml:space="preserve">, Contact : </w:t>
                      </w:r>
                      <w:hyperlink r:id="rId20" w:history="1">
                        <w:r w:rsidRPr="00095C6F">
                          <w:rPr>
                            <w:rStyle w:val="Lienhypertexte"/>
                          </w:rPr>
                          <w:t>contact@cgt-cgi.com</w:t>
                        </w:r>
                      </w:hyperlink>
                    </w:p>
                    <w:p w:rsidR="0063375F" w:rsidRDefault="0063375F" w:rsidP="0063375F">
                      <w:pPr>
                        <w:tabs>
                          <w:tab w:val="left" w:pos="329"/>
                        </w:tabs>
                        <w:spacing w:after="0"/>
                      </w:pPr>
                    </w:p>
                    <w:p w:rsidR="0063375F" w:rsidRDefault="0063375F" w:rsidP="0063375F">
                      <w:pPr>
                        <w:tabs>
                          <w:tab w:val="left" w:pos="329"/>
                        </w:tabs>
                        <w:spacing w:after="0"/>
                        <w:rPr>
                          <w:rStyle w:val="apple-style-span"/>
                          <w:rFonts w:ascii="Arial" w:hAnsi="Arial" w:cs="Arial"/>
                          <w:b/>
                          <w:color w:val="FF0000"/>
                          <w:sz w:val="36"/>
                          <w:szCs w:val="36"/>
                        </w:rPr>
                      </w:pPr>
                      <w:r>
                        <w:tab/>
                      </w:r>
                    </w:p>
                    <w:p w:rsidR="0063375F" w:rsidRDefault="0063375F" w:rsidP="0063375F"/>
                  </w:txbxContent>
                </v:textbox>
              </v:shape>
            </w:pict>
          </mc:Fallback>
        </mc:AlternateContent>
      </w:r>
      <w:r w:rsidR="0063375F">
        <w:rPr>
          <w:rFonts w:ascii="Arial" w:hAnsi="Arial" w:cs="Arial"/>
          <w:b/>
          <w:noProof/>
          <w:color w:val="FF0000"/>
          <w:sz w:val="36"/>
          <w:szCs w:val="36"/>
          <w:lang w:eastAsia="fr-FR"/>
        </w:rPr>
        <w:tab/>
      </w:r>
      <w:r w:rsidR="0063375F">
        <w:rPr>
          <w:rFonts w:ascii="Arial" w:hAnsi="Arial" w:cs="Arial"/>
          <w:b/>
          <w:noProof/>
          <w:color w:val="FF0000"/>
          <w:sz w:val="36"/>
          <w:szCs w:val="36"/>
          <w:lang w:eastAsia="fr-FR"/>
        </w:rPr>
        <w:drawing>
          <wp:inline distT="0" distB="0" distL="0" distR="0">
            <wp:extent cx="2045724" cy="2129412"/>
            <wp:effectExtent l="19050" t="0" r="0" b="0"/>
            <wp:docPr id="5" name="Image 7" descr="tout est bon  ds le ma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t est bon  ds le macron.jpg"/>
                    <pic:cNvPicPr/>
                  </pic:nvPicPr>
                  <pic:blipFill>
                    <a:blip r:embed="rId21" cstate="print"/>
                    <a:stretch>
                      <a:fillRect/>
                    </a:stretch>
                  </pic:blipFill>
                  <pic:spPr>
                    <a:xfrm>
                      <a:off x="0" y="0"/>
                      <a:ext cx="2045644" cy="2129329"/>
                    </a:xfrm>
                    <a:prstGeom prst="rect">
                      <a:avLst/>
                    </a:prstGeom>
                  </pic:spPr>
                </pic:pic>
              </a:graphicData>
            </a:graphic>
          </wp:inline>
        </w:drawing>
      </w:r>
      <w:r w:rsidR="0063375F">
        <w:rPr>
          <w:rFonts w:ascii="Arial" w:hAnsi="Arial" w:cs="Arial"/>
          <w:b/>
          <w:noProof/>
          <w:color w:val="FF0000"/>
          <w:sz w:val="36"/>
          <w:szCs w:val="36"/>
          <w:lang w:eastAsia="fr-FR"/>
        </w:rPr>
        <w:t xml:space="preserve">   </w:t>
      </w:r>
      <w:r w:rsidR="0063375F">
        <w:rPr>
          <w:rFonts w:ascii="Arial" w:hAnsi="Arial" w:cs="Arial"/>
          <w:b/>
          <w:noProof/>
          <w:color w:val="FF0000"/>
          <w:sz w:val="36"/>
          <w:szCs w:val="36"/>
          <w:lang w:eastAsia="fr-FR"/>
        </w:rPr>
        <w:tab/>
      </w:r>
      <w:r w:rsidR="0063375F">
        <w:rPr>
          <w:rFonts w:ascii="Arial" w:hAnsi="Arial" w:cs="Arial"/>
          <w:b/>
          <w:noProof/>
          <w:color w:val="FF0000"/>
          <w:sz w:val="36"/>
          <w:szCs w:val="36"/>
          <w:lang w:eastAsia="fr-FR"/>
        </w:rPr>
        <w:tab/>
        <w:t xml:space="preserve"> </w:t>
      </w:r>
      <w:r w:rsidR="0063375F">
        <w:rPr>
          <w:rFonts w:ascii="Arial" w:hAnsi="Arial" w:cs="Arial"/>
          <w:b/>
          <w:noProof/>
          <w:color w:val="FF0000"/>
          <w:sz w:val="36"/>
          <w:szCs w:val="36"/>
          <w:lang w:eastAsia="fr-FR"/>
        </w:rPr>
        <w:drawing>
          <wp:inline distT="0" distB="0" distL="0" distR="0">
            <wp:extent cx="2622009" cy="1939321"/>
            <wp:effectExtent l="19050" t="0" r="6891" b="0"/>
            <wp:docPr id="8" name="Image 4" descr="loi mac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i macron.png"/>
                    <pic:cNvPicPr/>
                  </pic:nvPicPr>
                  <pic:blipFill>
                    <a:blip r:embed="rId22" cstate="print"/>
                    <a:stretch>
                      <a:fillRect/>
                    </a:stretch>
                  </pic:blipFill>
                  <pic:spPr>
                    <a:xfrm>
                      <a:off x="0" y="0"/>
                      <a:ext cx="2621184" cy="1938711"/>
                    </a:xfrm>
                    <a:prstGeom prst="rect">
                      <a:avLst/>
                    </a:prstGeom>
                  </pic:spPr>
                </pic:pic>
              </a:graphicData>
            </a:graphic>
          </wp:inline>
        </w:drawing>
      </w:r>
      <w:r w:rsidR="0063375F">
        <w:rPr>
          <w:rFonts w:ascii="Arial" w:hAnsi="Arial" w:cs="Arial"/>
          <w:b/>
          <w:noProof/>
          <w:color w:val="FF0000"/>
          <w:sz w:val="36"/>
          <w:szCs w:val="36"/>
          <w:lang w:eastAsia="fr-FR"/>
        </w:rPr>
        <w:t xml:space="preserve">                </w:t>
      </w:r>
      <w:r w:rsidR="0063375F">
        <w:rPr>
          <w:rFonts w:ascii="Arial" w:hAnsi="Arial" w:cs="Arial"/>
          <w:b/>
          <w:noProof/>
          <w:color w:val="FF0000"/>
          <w:sz w:val="36"/>
          <w:szCs w:val="36"/>
          <w:lang w:eastAsia="fr-FR"/>
        </w:rPr>
        <w:tab/>
        <w:t xml:space="preserve"> </w:t>
      </w:r>
    </w:p>
    <w:p w:rsidR="0063375F" w:rsidRDefault="0063375F" w:rsidP="0063375F">
      <w:pPr>
        <w:tabs>
          <w:tab w:val="left" w:pos="329"/>
        </w:tabs>
        <w:spacing w:after="0"/>
      </w:pPr>
      <w:r>
        <w:rPr>
          <w:rStyle w:val="apple-style-span"/>
          <w:rFonts w:ascii="Arial" w:hAnsi="Arial" w:cs="Arial"/>
          <w:b/>
          <w:color w:val="FF0000"/>
          <w:sz w:val="36"/>
          <w:szCs w:val="36"/>
        </w:rPr>
        <w:tab/>
      </w:r>
    </w:p>
    <w:p w:rsidR="0063375F" w:rsidRDefault="0063375F" w:rsidP="0063375F">
      <w:pPr>
        <w:pStyle w:val="Pieddepage"/>
        <w:jc w:val="center"/>
        <w:rPr>
          <w:b/>
          <w:sz w:val="44"/>
          <w:szCs w:val="44"/>
        </w:rPr>
      </w:pPr>
    </w:p>
    <w:p w:rsidR="00463737" w:rsidRPr="0063375F" w:rsidRDefault="0063375F" w:rsidP="0063375F">
      <w:pPr>
        <w:pStyle w:val="Pieddepage"/>
        <w:jc w:val="center"/>
        <w:rPr>
          <w:b/>
          <w:sz w:val="44"/>
          <w:szCs w:val="44"/>
        </w:rPr>
      </w:pPr>
      <w:r>
        <w:rPr>
          <w:rFonts w:ascii="CooperBlack" w:hAnsi="CooperBlack" w:cs="CooperBlack"/>
          <w:noProof/>
          <w:color w:val="008D3F"/>
          <w:sz w:val="44"/>
          <w:szCs w:val="44"/>
          <w:lang w:eastAsia="fr-FR"/>
        </w:rPr>
        <w:drawing>
          <wp:inline distT="0" distB="0" distL="0" distR="0">
            <wp:extent cx="5760720" cy="1125258"/>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760720" cy="1125258"/>
                    </a:xfrm>
                    <a:prstGeom prst="rect">
                      <a:avLst/>
                    </a:prstGeom>
                    <a:noFill/>
                    <a:ln w="9525">
                      <a:noFill/>
                      <a:miter lim="800000"/>
                      <a:headEnd/>
                      <a:tailEnd/>
                    </a:ln>
                  </pic:spPr>
                </pic:pic>
              </a:graphicData>
            </a:graphic>
          </wp:inline>
        </w:drawing>
      </w:r>
    </w:p>
    <w:sectPr w:rsidR="00463737" w:rsidRPr="0063375F" w:rsidSect="00981D0A">
      <w:headerReference w:type="default" r:id="rId24"/>
      <w:footerReference w:type="default" r:id="rId25"/>
      <w:pgSz w:w="11906" w:h="16838" w:code="9"/>
      <w:pgMar w:top="567" w:right="720" w:bottom="284"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6C" w:rsidRDefault="0004386C" w:rsidP="00B00357">
      <w:pPr>
        <w:spacing w:after="0" w:line="240" w:lineRule="auto"/>
      </w:pPr>
      <w:r>
        <w:separator/>
      </w:r>
    </w:p>
  </w:endnote>
  <w:endnote w:type="continuationSeparator" w:id="0">
    <w:p w:rsidR="0004386C" w:rsidRDefault="0004386C" w:rsidP="00B0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Black">
    <w:panose1 w:val="00000000000000000000"/>
    <w:charset w:val="00"/>
    <w:family w:val="auto"/>
    <w:notTrueType/>
    <w:pitch w:val="default"/>
    <w:sig w:usb0="00000003" w:usb1="00000000" w:usb2="00000000" w:usb3="00000000" w:csb0="00000001" w:csb1="00000000"/>
  </w:font>
  <w:font w:name="CalistoMT">
    <w:panose1 w:val="00000000000000000000"/>
    <w:charset w:val="00"/>
    <w:family w:val="auto"/>
    <w:notTrueType/>
    <w:pitch w:val="default"/>
    <w:sig w:usb0="00000003" w:usb1="00000000" w:usb2="00000000" w:usb3="00000000" w:csb0="00000001" w:csb1="00000000"/>
  </w:font>
  <w:font w:name="CalistoM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B4" w:rsidRDefault="00FD69B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98" w:rsidRPr="00AF5619" w:rsidRDefault="00AE1E98" w:rsidP="00EB41A8">
    <w:pPr>
      <w:spacing w:before="120" w:after="0" w:line="240" w:lineRule="auto"/>
      <w:jc w:val="center"/>
      <w:rPr>
        <w:rFonts w:ascii="Arial" w:hAnsi="Arial" w:cs="Arial"/>
        <w:b/>
        <w:sz w:val="24"/>
        <w:szCs w:val="24"/>
      </w:rPr>
    </w:pPr>
    <w:r w:rsidRPr="00AF5619">
      <w:rPr>
        <w:rStyle w:val="apple-style-span"/>
        <w:rFonts w:ascii="Arial" w:hAnsi="Arial" w:cs="Arial"/>
        <w:b/>
        <w:sz w:val="24"/>
        <w:szCs w:val="24"/>
      </w:rPr>
      <w:t>RDV manifestation</w:t>
    </w:r>
    <w:r w:rsidR="00FD69B4">
      <w:rPr>
        <w:rStyle w:val="apple-style-span"/>
        <w:rFonts w:ascii="Arial" w:hAnsi="Arial" w:cs="Arial"/>
        <w:b/>
        <w:sz w:val="24"/>
        <w:szCs w:val="24"/>
      </w:rPr>
      <w:t>s</w:t>
    </w:r>
    <w:r w:rsidRPr="00AF5619">
      <w:rPr>
        <w:rStyle w:val="apple-style-span"/>
        <w:rFonts w:ascii="Arial" w:hAnsi="Arial" w:cs="Arial"/>
        <w:b/>
        <w:sz w:val="24"/>
        <w:szCs w:val="24"/>
      </w:rPr>
      <w:t xml:space="preserve"> du 9 avril 2015 : </w:t>
    </w:r>
    <w:r w:rsidR="00FD69B4">
      <w:rPr>
        <w:rStyle w:val="apple-style-span"/>
        <w:rFonts w:ascii="Arial" w:hAnsi="Arial" w:cs="Arial"/>
        <w:b/>
        <w:sz w:val="24"/>
        <w:szCs w:val="24"/>
      </w:rPr>
      <w:t>Demandez à vos élus locaux CGT</w:t>
    </w:r>
    <w:bookmarkStart w:id="0" w:name="_GoBack"/>
    <w:bookmarkEnd w:id="0"/>
  </w:p>
  <w:p w:rsidR="00AE1E98" w:rsidRDefault="00AE1E98" w:rsidP="00AE1E98">
    <w:pPr>
      <w:pStyle w:val="Titre1"/>
      <w:tabs>
        <w:tab w:val="left" w:pos="426"/>
      </w:tabs>
      <w:spacing w:before="240"/>
      <w:jc w:val="center"/>
      <w:rPr>
        <w:sz w:val="16"/>
        <w:szCs w:val="16"/>
      </w:rPr>
    </w:pPr>
    <w:r>
      <w:rPr>
        <w:sz w:val="16"/>
        <w:szCs w:val="16"/>
      </w:rPr>
      <w:t>Tract rédigé collectivement par les syndiqués de CGI</w:t>
    </w:r>
  </w:p>
  <w:p w:rsidR="00AE1E98" w:rsidRDefault="00AE1E98" w:rsidP="00AE1E98">
    <w:pPr>
      <w:pStyle w:val="Pieddepage"/>
      <w:jc w:val="center"/>
    </w:pPr>
    <w:r>
      <w:rPr>
        <w:sz w:val="16"/>
        <w:szCs w:val="16"/>
      </w:rPr>
      <w:t>Syndicat C.G.T. CGI :</w:t>
    </w:r>
    <w:r>
      <w:rPr>
        <w:rFonts w:ascii="Arial" w:hAnsi="Arial" w:cs="Arial"/>
        <w:sz w:val="16"/>
        <w:szCs w:val="16"/>
      </w:rPr>
      <w:t xml:space="preserve"> </w:t>
    </w:r>
    <w:hyperlink r:id="rId1" w:history="1">
      <w:r w:rsidRPr="00095C6F">
        <w:rPr>
          <w:rStyle w:val="Lienhypertexte"/>
        </w:rPr>
        <w:t>http://www.cgt-cgi.com</w:t>
      </w:r>
    </w:hyperlink>
    <w:r>
      <w:rPr>
        <w:rFonts w:ascii="Arial" w:hAnsi="Arial" w:cs="Arial"/>
        <w:sz w:val="16"/>
        <w:szCs w:val="16"/>
      </w:rPr>
      <w:t xml:space="preserve">, Contact : </w:t>
    </w:r>
    <w:hyperlink r:id="rId2" w:history="1">
      <w:r w:rsidRPr="00095C6F">
        <w:rPr>
          <w:rStyle w:val="Lienhypertexte"/>
        </w:rPr>
        <w:t>contact@cgt-cgi.com</w:t>
      </w:r>
    </w:hyperlink>
  </w:p>
  <w:p w:rsidR="00AE1E98" w:rsidRDefault="00AE1E9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B4" w:rsidRDefault="00FD69B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5F" w:rsidRPr="0063375F" w:rsidRDefault="0063375F" w:rsidP="006337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6C" w:rsidRDefault="0004386C" w:rsidP="00B00357">
      <w:pPr>
        <w:spacing w:after="0" w:line="240" w:lineRule="auto"/>
      </w:pPr>
      <w:r>
        <w:separator/>
      </w:r>
    </w:p>
  </w:footnote>
  <w:footnote w:type="continuationSeparator" w:id="0">
    <w:p w:rsidR="0004386C" w:rsidRDefault="0004386C" w:rsidP="00B0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B4" w:rsidRDefault="00FD69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241" w:type="dxa"/>
      <w:tblInd w:w="-20" w:type="dxa"/>
      <w:tblLayout w:type="fixed"/>
      <w:tblLook w:val="0000" w:firstRow="0" w:lastRow="0" w:firstColumn="0" w:lastColumn="0" w:noHBand="0" w:noVBand="0"/>
    </w:tblPr>
    <w:tblGrid>
      <w:gridCol w:w="1688"/>
      <w:gridCol w:w="5670"/>
      <w:gridCol w:w="11883"/>
    </w:tblGrid>
    <w:tr w:rsidR="00B00357" w:rsidTr="00EB41A8">
      <w:trPr>
        <w:trHeight w:val="1279"/>
      </w:trPr>
      <w:tc>
        <w:tcPr>
          <w:tcW w:w="1688" w:type="dxa"/>
        </w:tcPr>
        <w:p w:rsidR="00B00357" w:rsidRDefault="00B00357" w:rsidP="00EB41A8">
          <w:pPr>
            <w:pStyle w:val="Titre1"/>
            <w:tabs>
              <w:tab w:val="left" w:pos="0"/>
              <w:tab w:val="left" w:pos="426"/>
            </w:tabs>
            <w:snapToGrid w:val="0"/>
            <w:spacing w:before="0" w:line="240" w:lineRule="auto"/>
            <w:rPr>
              <w:sz w:val="16"/>
              <w:szCs w:val="16"/>
            </w:rPr>
          </w:pPr>
          <w:r>
            <w:rPr>
              <w:noProof/>
              <w:sz w:val="16"/>
              <w:szCs w:val="16"/>
              <w:lang w:eastAsia="fr-FR"/>
            </w:rPr>
            <w:drawing>
              <wp:inline distT="0" distB="0" distL="0" distR="0">
                <wp:extent cx="884555" cy="1318260"/>
                <wp:effectExtent l="19050" t="0" r="0" b="0"/>
                <wp:docPr id="21" name="Image 2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1"/>
                        <pic:cNvPicPr>
                          <a:picLocks noChangeAspect="1" noChangeArrowheads="1" noCrop="1"/>
                        </pic:cNvPicPr>
                      </pic:nvPicPr>
                      <pic:blipFill>
                        <a:blip r:embed="rId1"/>
                        <a:srcRect/>
                        <a:stretch>
                          <a:fillRect/>
                        </a:stretch>
                      </pic:blipFill>
                      <pic:spPr bwMode="auto">
                        <a:xfrm>
                          <a:off x="0" y="0"/>
                          <a:ext cx="884555" cy="1318260"/>
                        </a:xfrm>
                        <a:prstGeom prst="rect">
                          <a:avLst/>
                        </a:prstGeom>
                        <a:noFill/>
                        <a:ln w="9525">
                          <a:noFill/>
                          <a:miter lim="800000"/>
                          <a:headEnd/>
                          <a:tailEnd/>
                        </a:ln>
                      </pic:spPr>
                    </pic:pic>
                  </a:graphicData>
                </a:graphic>
              </wp:inline>
            </w:drawing>
          </w:r>
        </w:p>
      </w:tc>
      <w:tc>
        <w:tcPr>
          <w:tcW w:w="5670" w:type="dxa"/>
        </w:tcPr>
        <w:p w:rsidR="00B00357" w:rsidRDefault="00B00357" w:rsidP="00EB41A8">
          <w:pPr>
            <w:pStyle w:val="Titre1"/>
            <w:tabs>
              <w:tab w:val="left" w:pos="0"/>
              <w:tab w:val="left" w:pos="426"/>
            </w:tabs>
            <w:spacing w:before="0" w:line="240" w:lineRule="auto"/>
            <w:jc w:val="center"/>
            <w:rPr>
              <w:rFonts w:ascii="Arial" w:hAnsi="Arial" w:cs="Arial"/>
              <w:sz w:val="16"/>
              <w:szCs w:val="16"/>
            </w:rPr>
          </w:pPr>
          <w:r>
            <w:rPr>
              <w:rFonts w:ascii="Arial" w:hAnsi="Arial" w:cs="Arial"/>
              <w:sz w:val="24"/>
              <w:szCs w:val="24"/>
            </w:rPr>
            <w:t>Syndicat C.G.T. CGI</w:t>
          </w:r>
          <w:r>
            <w:rPr>
              <w:rFonts w:ascii="Arial" w:hAnsi="Arial" w:cs="Arial"/>
              <w:sz w:val="24"/>
              <w:szCs w:val="24"/>
            </w:rPr>
            <w:br/>
          </w:r>
          <w:r w:rsidRPr="0070069F">
            <w:rPr>
              <w:rFonts w:ascii="Arial" w:hAnsi="Arial" w:cs="Arial"/>
              <w:b w:val="0"/>
              <w:sz w:val="18"/>
              <w:szCs w:val="18"/>
            </w:rPr>
            <w:t>47 rue des docks,      69 336 LYON CEDEX 9</w:t>
          </w:r>
          <w:r>
            <w:rPr>
              <w:rFonts w:ascii="Arial" w:hAnsi="Arial" w:cs="Arial"/>
              <w:b w:val="0"/>
              <w:sz w:val="18"/>
              <w:szCs w:val="18"/>
            </w:rPr>
            <w:br/>
          </w:r>
          <w:hyperlink r:id="rId2" w:history="1">
            <w:r w:rsidRPr="0070069F">
              <w:rPr>
                <w:rStyle w:val="Lienhypertexte"/>
                <w:rFonts w:ascii="Arial" w:hAnsi="Arial" w:cs="Arial"/>
                <w:sz w:val="16"/>
                <w:szCs w:val="16"/>
              </w:rPr>
              <w:t>http://www.cgt-logica.com</w:t>
            </w:r>
          </w:hyperlink>
          <w:r w:rsidRPr="0070069F">
            <w:rPr>
              <w:rFonts w:ascii="Arial" w:hAnsi="Arial" w:cs="Arial"/>
              <w:sz w:val="16"/>
              <w:szCs w:val="16"/>
            </w:rPr>
            <w:t xml:space="preserve">, Courriel : </w:t>
          </w:r>
          <w:hyperlink r:id="rId3" w:history="1">
            <w:r w:rsidRPr="0070069F">
              <w:rPr>
                <w:rStyle w:val="Lienhypertexte"/>
                <w:rFonts w:ascii="Arial" w:hAnsi="Arial" w:cs="Arial"/>
                <w:sz w:val="16"/>
                <w:szCs w:val="16"/>
              </w:rPr>
              <w:t>contact@cgt-logica.com</w:t>
            </w:r>
          </w:hyperlink>
        </w:p>
        <w:p w:rsidR="00B00357" w:rsidRPr="00544CF1" w:rsidRDefault="00B00357" w:rsidP="00EB41A8">
          <w:pPr>
            <w:tabs>
              <w:tab w:val="left" w:pos="5220"/>
            </w:tabs>
            <w:spacing w:after="0" w:line="240" w:lineRule="auto"/>
            <w:jc w:val="center"/>
            <w:rPr>
              <w:b/>
              <w:sz w:val="16"/>
              <w:szCs w:val="16"/>
            </w:rPr>
          </w:pPr>
        </w:p>
        <w:p w:rsidR="00B00357" w:rsidRPr="001E36A5" w:rsidRDefault="00B00357" w:rsidP="00EB41A8">
          <w:pPr>
            <w:tabs>
              <w:tab w:val="left" w:pos="5220"/>
            </w:tabs>
            <w:spacing w:after="0" w:line="240" w:lineRule="auto"/>
            <w:jc w:val="center"/>
            <w:rPr>
              <w:rFonts w:ascii="Arial" w:hAnsi="Arial" w:cs="Arial"/>
              <w:b/>
              <w:color w:val="FF0000"/>
              <w:sz w:val="52"/>
              <w:szCs w:val="52"/>
            </w:rPr>
          </w:pPr>
          <w:r w:rsidRPr="001E36A5">
            <w:rPr>
              <w:rFonts w:ascii="Arial" w:hAnsi="Arial" w:cs="Arial"/>
              <w:b/>
              <w:color w:val="FF0000"/>
              <w:sz w:val="52"/>
              <w:szCs w:val="52"/>
            </w:rPr>
            <w:t>TOUS EN GREVE</w:t>
          </w:r>
          <w:r w:rsidRPr="001E36A5">
            <w:rPr>
              <w:rFonts w:ascii="Arial" w:hAnsi="Arial" w:cs="Arial"/>
              <w:b/>
              <w:color w:val="FF0000"/>
              <w:sz w:val="52"/>
              <w:szCs w:val="52"/>
            </w:rPr>
            <w:br/>
          </w:r>
          <w:r w:rsidRPr="001E36A5">
            <w:rPr>
              <w:rFonts w:ascii="Arial" w:hAnsi="Arial" w:cs="Arial"/>
              <w:b/>
              <w:color w:val="FF0000"/>
              <w:sz w:val="28"/>
              <w:szCs w:val="28"/>
            </w:rPr>
            <w:t>ET EN MANIFESTATION le 9 avril 2015 !</w:t>
          </w:r>
          <w:r w:rsidRPr="001E36A5">
            <w:rPr>
              <w:rFonts w:ascii="Arial" w:hAnsi="Arial" w:cs="Arial"/>
              <w:b/>
              <w:color w:val="FF0000"/>
              <w:sz w:val="52"/>
              <w:szCs w:val="52"/>
            </w:rPr>
            <w:t xml:space="preserve"> </w:t>
          </w:r>
        </w:p>
      </w:tc>
      <w:tc>
        <w:tcPr>
          <w:tcW w:w="11883" w:type="dxa"/>
        </w:tcPr>
        <w:p w:rsidR="00B00357" w:rsidRDefault="00B00357" w:rsidP="00EB41A8">
          <w:pPr>
            <w:pStyle w:val="Titre1"/>
            <w:tabs>
              <w:tab w:val="left" w:pos="0"/>
              <w:tab w:val="left" w:pos="426"/>
            </w:tabs>
            <w:spacing w:before="0" w:line="240" w:lineRule="auto"/>
            <w:rPr>
              <w:rFonts w:ascii="Arial" w:hAnsi="Arial" w:cs="Arial"/>
              <w:sz w:val="24"/>
              <w:szCs w:val="24"/>
            </w:rPr>
          </w:pPr>
          <w:r>
            <w:rPr>
              <w:rFonts w:ascii="Arial" w:hAnsi="Arial" w:cs="Arial"/>
              <w:b w:val="0"/>
              <w:noProof/>
              <w:sz w:val="44"/>
              <w:szCs w:val="44"/>
              <w:lang w:eastAsia="fr-FR"/>
            </w:rPr>
            <w:drawing>
              <wp:inline distT="0" distB="0" distL="0" distR="0">
                <wp:extent cx="1960880" cy="1352550"/>
                <wp:effectExtent l="19050" t="0" r="1270" b="0"/>
                <wp:docPr id="22" name="Image 22" descr="Logo-Fédé CGT Socet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Fédé CGT Socetud"/>
                        <pic:cNvPicPr>
                          <a:picLocks noChangeAspect="1" noChangeArrowheads="1"/>
                        </pic:cNvPicPr>
                      </pic:nvPicPr>
                      <pic:blipFill>
                        <a:blip r:embed="rId4"/>
                        <a:srcRect/>
                        <a:stretch>
                          <a:fillRect/>
                        </a:stretch>
                      </pic:blipFill>
                      <pic:spPr bwMode="auto">
                        <a:xfrm>
                          <a:off x="0" y="0"/>
                          <a:ext cx="1960880" cy="1352550"/>
                        </a:xfrm>
                        <a:prstGeom prst="rect">
                          <a:avLst/>
                        </a:prstGeom>
                        <a:noFill/>
                        <a:ln w="9525">
                          <a:noFill/>
                          <a:miter lim="800000"/>
                          <a:headEnd/>
                          <a:tailEnd/>
                        </a:ln>
                      </pic:spPr>
                    </pic:pic>
                  </a:graphicData>
                </a:graphic>
              </wp:inline>
            </w:drawing>
          </w:r>
        </w:p>
      </w:tc>
    </w:tr>
  </w:tbl>
  <w:p w:rsidR="00B00357" w:rsidRDefault="00B00357" w:rsidP="006F293D">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B4" w:rsidRDefault="00FD69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241" w:type="dxa"/>
      <w:tblInd w:w="-20" w:type="dxa"/>
      <w:tblLayout w:type="fixed"/>
      <w:tblLook w:val="0000" w:firstRow="0" w:lastRow="0" w:firstColumn="0" w:lastColumn="0" w:noHBand="0" w:noVBand="0"/>
    </w:tblPr>
    <w:tblGrid>
      <w:gridCol w:w="1688"/>
      <w:gridCol w:w="5670"/>
      <w:gridCol w:w="11883"/>
    </w:tblGrid>
    <w:tr w:rsidR="00C05718" w:rsidTr="001E6B47">
      <w:trPr>
        <w:trHeight w:val="1975"/>
      </w:trPr>
      <w:tc>
        <w:tcPr>
          <w:tcW w:w="1688" w:type="dxa"/>
        </w:tcPr>
        <w:p w:rsidR="00C05718" w:rsidRDefault="007434C0" w:rsidP="00981D0A">
          <w:pPr>
            <w:pStyle w:val="Titre1"/>
            <w:tabs>
              <w:tab w:val="left" w:pos="0"/>
              <w:tab w:val="left" w:pos="426"/>
            </w:tabs>
            <w:snapToGrid w:val="0"/>
            <w:spacing w:before="100" w:beforeAutospacing="1" w:after="100" w:afterAutospacing="1" w:line="240" w:lineRule="auto"/>
            <w:rPr>
              <w:sz w:val="16"/>
              <w:szCs w:val="16"/>
            </w:rPr>
          </w:pPr>
          <w:r>
            <w:rPr>
              <w:noProof/>
              <w:sz w:val="16"/>
              <w:szCs w:val="16"/>
              <w:lang w:eastAsia="fr-FR"/>
            </w:rPr>
            <w:drawing>
              <wp:inline distT="0" distB="0" distL="0" distR="0">
                <wp:extent cx="885190" cy="1318895"/>
                <wp:effectExtent l="19050" t="0" r="0" b="0"/>
                <wp:docPr id="6" name="Imag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noCrop="1"/>
                        </pic:cNvPicPr>
                      </pic:nvPicPr>
                      <pic:blipFill>
                        <a:blip r:embed="rId1"/>
                        <a:srcRect/>
                        <a:stretch>
                          <a:fillRect/>
                        </a:stretch>
                      </pic:blipFill>
                      <pic:spPr bwMode="auto">
                        <a:xfrm>
                          <a:off x="0" y="0"/>
                          <a:ext cx="885190" cy="1318895"/>
                        </a:xfrm>
                        <a:prstGeom prst="rect">
                          <a:avLst/>
                        </a:prstGeom>
                        <a:noFill/>
                        <a:ln w="9525">
                          <a:noFill/>
                          <a:miter lim="800000"/>
                          <a:headEnd/>
                          <a:tailEnd/>
                        </a:ln>
                      </pic:spPr>
                    </pic:pic>
                  </a:graphicData>
                </a:graphic>
              </wp:inline>
            </w:drawing>
          </w:r>
        </w:p>
      </w:tc>
      <w:tc>
        <w:tcPr>
          <w:tcW w:w="5670" w:type="dxa"/>
        </w:tcPr>
        <w:p w:rsidR="00C05718" w:rsidRPr="00544CF1" w:rsidRDefault="0004386C" w:rsidP="00981D0A">
          <w:pPr>
            <w:tabs>
              <w:tab w:val="left" w:pos="5220"/>
            </w:tabs>
            <w:spacing w:before="100" w:beforeAutospacing="1" w:after="100" w:afterAutospacing="1" w:line="240" w:lineRule="auto"/>
            <w:jc w:val="center"/>
            <w:rPr>
              <w:b/>
              <w:sz w:val="16"/>
              <w:szCs w:val="16"/>
            </w:rPr>
          </w:pPr>
        </w:p>
        <w:p w:rsidR="00C05718" w:rsidRDefault="007434C0" w:rsidP="00981D0A">
          <w:pPr>
            <w:tabs>
              <w:tab w:val="left" w:pos="5220"/>
            </w:tabs>
            <w:spacing w:before="100" w:beforeAutospacing="1" w:after="100" w:afterAutospacing="1" w:line="240" w:lineRule="auto"/>
            <w:jc w:val="right"/>
            <w:rPr>
              <w:rFonts w:ascii="Arial" w:hAnsi="Arial" w:cs="Arial"/>
              <w:b/>
              <w:color w:val="FF0000"/>
              <w:sz w:val="52"/>
              <w:szCs w:val="52"/>
            </w:rPr>
          </w:pPr>
          <w:r w:rsidRPr="001E36A5">
            <w:rPr>
              <w:rFonts w:ascii="Arial" w:hAnsi="Arial" w:cs="Arial"/>
              <w:b/>
              <w:color w:val="FF0000"/>
              <w:sz w:val="52"/>
              <w:szCs w:val="52"/>
            </w:rPr>
            <w:t>TOUS EN GREVE</w:t>
          </w:r>
          <w:r w:rsidRPr="001E36A5">
            <w:rPr>
              <w:rFonts w:ascii="Arial" w:hAnsi="Arial" w:cs="Arial"/>
              <w:b/>
              <w:color w:val="FF0000"/>
              <w:sz w:val="52"/>
              <w:szCs w:val="52"/>
            </w:rPr>
            <w:br/>
          </w:r>
          <w:r>
            <w:rPr>
              <w:rFonts w:ascii="Arial" w:hAnsi="Arial" w:cs="Arial"/>
              <w:b/>
              <w:color w:val="FF0000"/>
              <w:sz w:val="28"/>
              <w:szCs w:val="28"/>
            </w:rPr>
            <w:t xml:space="preserve">  </w:t>
          </w:r>
          <w:r w:rsidRPr="001E36A5">
            <w:rPr>
              <w:rFonts w:ascii="Arial" w:hAnsi="Arial" w:cs="Arial"/>
              <w:b/>
              <w:color w:val="FF0000"/>
              <w:sz w:val="28"/>
              <w:szCs w:val="28"/>
            </w:rPr>
            <w:t>ET EN MANIFESTATION le 9 avril 2015 !</w:t>
          </w:r>
          <w:r w:rsidRPr="001E36A5">
            <w:rPr>
              <w:rFonts w:ascii="Arial" w:hAnsi="Arial" w:cs="Arial"/>
              <w:b/>
              <w:color w:val="FF0000"/>
              <w:sz w:val="52"/>
              <w:szCs w:val="52"/>
            </w:rPr>
            <w:t xml:space="preserve"> </w:t>
          </w:r>
        </w:p>
        <w:p w:rsidR="00C05718" w:rsidRPr="00C05718" w:rsidRDefault="007434C0" w:rsidP="00981D0A">
          <w:pPr>
            <w:pStyle w:val="Titre1"/>
            <w:tabs>
              <w:tab w:val="left" w:pos="0"/>
              <w:tab w:val="left" w:pos="426"/>
            </w:tabs>
            <w:spacing w:before="100" w:beforeAutospacing="1" w:after="100" w:afterAutospacing="1" w:line="240" w:lineRule="auto"/>
            <w:jc w:val="center"/>
            <w:rPr>
              <w:rFonts w:ascii="Arial" w:hAnsi="Arial" w:cs="Arial"/>
              <w:sz w:val="16"/>
              <w:szCs w:val="16"/>
            </w:rPr>
          </w:pPr>
          <w:r>
            <w:rPr>
              <w:rFonts w:ascii="Arial" w:hAnsi="Arial" w:cs="Arial"/>
              <w:sz w:val="24"/>
              <w:szCs w:val="24"/>
            </w:rPr>
            <w:t xml:space="preserve">      Syndicat C.G.T. CGI                                                          </w:t>
          </w:r>
          <w:r>
            <w:rPr>
              <w:rFonts w:ascii="Arial" w:hAnsi="Arial" w:cs="Arial"/>
              <w:sz w:val="24"/>
              <w:szCs w:val="24"/>
            </w:rPr>
            <w:br/>
          </w:r>
          <w:r>
            <w:rPr>
              <w:rFonts w:ascii="Arial" w:hAnsi="Arial" w:cs="Arial"/>
              <w:b w:val="0"/>
              <w:sz w:val="18"/>
              <w:szCs w:val="18"/>
            </w:rPr>
            <w:t xml:space="preserve">           </w:t>
          </w:r>
          <w:r w:rsidRPr="0070069F">
            <w:rPr>
              <w:rFonts w:ascii="Arial" w:hAnsi="Arial" w:cs="Arial"/>
              <w:b w:val="0"/>
              <w:sz w:val="18"/>
              <w:szCs w:val="18"/>
            </w:rPr>
            <w:t>47 rue des docks,      69 336 LYON CEDEX 9</w:t>
          </w:r>
          <w:r>
            <w:rPr>
              <w:rFonts w:ascii="Arial" w:hAnsi="Arial" w:cs="Arial"/>
              <w:b w:val="0"/>
              <w:sz w:val="18"/>
              <w:szCs w:val="18"/>
            </w:rPr>
            <w:br/>
          </w:r>
          <w:r>
            <w:t xml:space="preserve">          </w:t>
          </w:r>
          <w:hyperlink r:id="rId2" w:history="1">
            <w:r w:rsidRPr="0070069F">
              <w:rPr>
                <w:rStyle w:val="Lienhypertexte"/>
                <w:rFonts w:ascii="Arial" w:hAnsi="Arial" w:cs="Arial"/>
                <w:sz w:val="16"/>
                <w:szCs w:val="16"/>
              </w:rPr>
              <w:t>http://www.cgt-logica.com</w:t>
            </w:r>
          </w:hyperlink>
          <w:r w:rsidRPr="0070069F">
            <w:rPr>
              <w:rFonts w:ascii="Arial" w:hAnsi="Arial" w:cs="Arial"/>
              <w:sz w:val="16"/>
              <w:szCs w:val="16"/>
            </w:rPr>
            <w:t xml:space="preserve">, Courriel : </w:t>
          </w:r>
          <w:hyperlink r:id="rId3" w:history="1">
            <w:r w:rsidRPr="0070069F">
              <w:rPr>
                <w:rStyle w:val="Lienhypertexte"/>
                <w:rFonts w:ascii="Arial" w:hAnsi="Arial" w:cs="Arial"/>
                <w:sz w:val="16"/>
                <w:szCs w:val="16"/>
              </w:rPr>
              <w:t>contact@cgt-logica.com</w:t>
            </w:r>
          </w:hyperlink>
        </w:p>
      </w:tc>
      <w:tc>
        <w:tcPr>
          <w:tcW w:w="11883" w:type="dxa"/>
        </w:tcPr>
        <w:p w:rsidR="00C05718" w:rsidRDefault="007434C0" w:rsidP="00981D0A">
          <w:pPr>
            <w:pStyle w:val="Titre1"/>
            <w:tabs>
              <w:tab w:val="left" w:pos="0"/>
              <w:tab w:val="left" w:pos="426"/>
            </w:tabs>
            <w:spacing w:before="100" w:beforeAutospacing="1" w:after="100" w:afterAutospacing="1" w:line="240" w:lineRule="auto"/>
            <w:rPr>
              <w:rFonts w:ascii="Arial" w:hAnsi="Arial" w:cs="Arial"/>
              <w:sz w:val="24"/>
              <w:szCs w:val="24"/>
            </w:rPr>
          </w:pPr>
          <w:r>
            <w:rPr>
              <w:rFonts w:ascii="Arial" w:hAnsi="Arial" w:cs="Arial"/>
              <w:sz w:val="24"/>
              <w:szCs w:val="24"/>
            </w:rPr>
            <w:t xml:space="preserve">        </w:t>
          </w:r>
          <w:r>
            <w:rPr>
              <w:rFonts w:ascii="Arial" w:hAnsi="Arial" w:cs="Arial"/>
              <w:b w:val="0"/>
              <w:noProof/>
              <w:sz w:val="44"/>
              <w:szCs w:val="44"/>
              <w:lang w:eastAsia="fr-FR"/>
            </w:rPr>
            <w:drawing>
              <wp:inline distT="0" distB="0" distL="0" distR="0">
                <wp:extent cx="1959610" cy="1352550"/>
                <wp:effectExtent l="19050" t="0" r="2540" b="0"/>
                <wp:docPr id="7" name="Image 7" descr="Logo-Fédé CGT Socet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édé CGT Socetud"/>
                        <pic:cNvPicPr>
                          <a:picLocks noChangeAspect="1" noChangeArrowheads="1"/>
                        </pic:cNvPicPr>
                      </pic:nvPicPr>
                      <pic:blipFill>
                        <a:blip r:embed="rId4"/>
                        <a:srcRect/>
                        <a:stretch>
                          <a:fillRect/>
                        </a:stretch>
                      </pic:blipFill>
                      <pic:spPr bwMode="auto">
                        <a:xfrm>
                          <a:off x="0" y="0"/>
                          <a:ext cx="1959610" cy="1352550"/>
                        </a:xfrm>
                        <a:prstGeom prst="rect">
                          <a:avLst/>
                        </a:prstGeom>
                        <a:noFill/>
                        <a:ln w="9525">
                          <a:noFill/>
                          <a:miter lim="800000"/>
                          <a:headEnd/>
                          <a:tailEnd/>
                        </a:ln>
                      </pic:spPr>
                    </pic:pic>
                  </a:graphicData>
                </a:graphic>
              </wp:inline>
            </w:drawing>
          </w:r>
        </w:p>
      </w:tc>
    </w:tr>
  </w:tbl>
  <w:p w:rsidR="000D6ED4" w:rsidRDefault="0004386C">
    <w:pPr>
      <w:pStyle w:val="En-tte"/>
    </w:pPr>
  </w:p>
  <w:p w:rsidR="000D6ED4" w:rsidRDefault="000438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6222"/>
    <w:multiLevelType w:val="hybridMultilevel"/>
    <w:tmpl w:val="EDC099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1B3B36"/>
    <w:multiLevelType w:val="hybridMultilevel"/>
    <w:tmpl w:val="3D4E327A"/>
    <w:lvl w:ilvl="0" w:tplc="939C2DAA">
      <w:start w:val="20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DB"/>
    <w:rsid w:val="0004386C"/>
    <w:rsid w:val="00115229"/>
    <w:rsid w:val="00146DCA"/>
    <w:rsid w:val="00234786"/>
    <w:rsid w:val="002E63DB"/>
    <w:rsid w:val="00463737"/>
    <w:rsid w:val="0048016E"/>
    <w:rsid w:val="00495FCE"/>
    <w:rsid w:val="00511918"/>
    <w:rsid w:val="0063375F"/>
    <w:rsid w:val="006A36CE"/>
    <w:rsid w:val="006F293D"/>
    <w:rsid w:val="007038D1"/>
    <w:rsid w:val="0073632E"/>
    <w:rsid w:val="007434C0"/>
    <w:rsid w:val="007A3A44"/>
    <w:rsid w:val="008249CA"/>
    <w:rsid w:val="00833266"/>
    <w:rsid w:val="00904403"/>
    <w:rsid w:val="00A24A29"/>
    <w:rsid w:val="00AD2E97"/>
    <w:rsid w:val="00AE1E98"/>
    <w:rsid w:val="00AF5619"/>
    <w:rsid w:val="00B00357"/>
    <w:rsid w:val="00B85B98"/>
    <w:rsid w:val="00BF294F"/>
    <w:rsid w:val="00C575BD"/>
    <w:rsid w:val="00C57FAF"/>
    <w:rsid w:val="00C7676E"/>
    <w:rsid w:val="00CE648C"/>
    <w:rsid w:val="00CF3206"/>
    <w:rsid w:val="00D85B1F"/>
    <w:rsid w:val="00E02294"/>
    <w:rsid w:val="00E04928"/>
    <w:rsid w:val="00E076DB"/>
    <w:rsid w:val="00EB41A8"/>
    <w:rsid w:val="00F272E9"/>
    <w:rsid w:val="00F450DB"/>
    <w:rsid w:val="00F564CC"/>
    <w:rsid w:val="00FD6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00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038D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63DB"/>
    <w:pPr>
      <w:ind w:left="720"/>
      <w:contextualSpacing/>
    </w:pPr>
  </w:style>
  <w:style w:type="character" w:styleId="Lienhypertexte">
    <w:name w:val="Hyperlink"/>
    <w:basedOn w:val="Policepardfaut"/>
    <w:uiPriority w:val="99"/>
    <w:unhideWhenUsed/>
    <w:rsid w:val="00C7676E"/>
    <w:rPr>
      <w:color w:val="0000FF" w:themeColor="hyperlink"/>
      <w:u w:val="single"/>
    </w:rPr>
  </w:style>
  <w:style w:type="character" w:customStyle="1" w:styleId="Titre3Car">
    <w:name w:val="Titre 3 Car"/>
    <w:basedOn w:val="Policepardfaut"/>
    <w:link w:val="Titre3"/>
    <w:uiPriority w:val="9"/>
    <w:rsid w:val="007038D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038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00357"/>
    <w:pPr>
      <w:tabs>
        <w:tab w:val="center" w:pos="4536"/>
        <w:tab w:val="right" w:pos="9072"/>
      </w:tabs>
      <w:spacing w:after="0" w:line="240" w:lineRule="auto"/>
    </w:pPr>
  </w:style>
  <w:style w:type="character" w:customStyle="1" w:styleId="En-tteCar">
    <w:name w:val="En-tête Car"/>
    <w:basedOn w:val="Policepardfaut"/>
    <w:link w:val="En-tte"/>
    <w:uiPriority w:val="99"/>
    <w:rsid w:val="00B00357"/>
  </w:style>
  <w:style w:type="paragraph" w:styleId="Pieddepage">
    <w:name w:val="footer"/>
    <w:basedOn w:val="Normal"/>
    <w:link w:val="PieddepageCar"/>
    <w:unhideWhenUsed/>
    <w:rsid w:val="00B003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357"/>
  </w:style>
  <w:style w:type="character" w:customStyle="1" w:styleId="Titre1Car">
    <w:name w:val="Titre 1 Car"/>
    <w:basedOn w:val="Policepardfaut"/>
    <w:link w:val="Titre1"/>
    <w:uiPriority w:val="9"/>
    <w:rsid w:val="00B00357"/>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B003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357"/>
    <w:rPr>
      <w:rFonts w:ascii="Tahoma" w:hAnsi="Tahoma" w:cs="Tahoma"/>
      <w:sz w:val="16"/>
      <w:szCs w:val="16"/>
    </w:rPr>
  </w:style>
  <w:style w:type="character" w:customStyle="1" w:styleId="apple-style-span">
    <w:name w:val="apple-style-span"/>
    <w:rsid w:val="00AE1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00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038D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63DB"/>
    <w:pPr>
      <w:ind w:left="720"/>
      <w:contextualSpacing/>
    </w:pPr>
  </w:style>
  <w:style w:type="character" w:styleId="Lienhypertexte">
    <w:name w:val="Hyperlink"/>
    <w:basedOn w:val="Policepardfaut"/>
    <w:uiPriority w:val="99"/>
    <w:unhideWhenUsed/>
    <w:rsid w:val="00C7676E"/>
    <w:rPr>
      <w:color w:val="0000FF" w:themeColor="hyperlink"/>
      <w:u w:val="single"/>
    </w:rPr>
  </w:style>
  <w:style w:type="character" w:customStyle="1" w:styleId="Titre3Car">
    <w:name w:val="Titre 3 Car"/>
    <w:basedOn w:val="Policepardfaut"/>
    <w:link w:val="Titre3"/>
    <w:uiPriority w:val="9"/>
    <w:rsid w:val="007038D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038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00357"/>
    <w:pPr>
      <w:tabs>
        <w:tab w:val="center" w:pos="4536"/>
        <w:tab w:val="right" w:pos="9072"/>
      </w:tabs>
      <w:spacing w:after="0" w:line="240" w:lineRule="auto"/>
    </w:pPr>
  </w:style>
  <w:style w:type="character" w:customStyle="1" w:styleId="En-tteCar">
    <w:name w:val="En-tête Car"/>
    <w:basedOn w:val="Policepardfaut"/>
    <w:link w:val="En-tte"/>
    <w:uiPriority w:val="99"/>
    <w:rsid w:val="00B00357"/>
  </w:style>
  <w:style w:type="paragraph" w:styleId="Pieddepage">
    <w:name w:val="footer"/>
    <w:basedOn w:val="Normal"/>
    <w:link w:val="PieddepageCar"/>
    <w:unhideWhenUsed/>
    <w:rsid w:val="00B003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357"/>
  </w:style>
  <w:style w:type="character" w:customStyle="1" w:styleId="Titre1Car">
    <w:name w:val="Titre 1 Car"/>
    <w:basedOn w:val="Policepardfaut"/>
    <w:link w:val="Titre1"/>
    <w:uiPriority w:val="9"/>
    <w:rsid w:val="00B00357"/>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B003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357"/>
    <w:rPr>
      <w:rFonts w:ascii="Tahoma" w:hAnsi="Tahoma" w:cs="Tahoma"/>
      <w:sz w:val="16"/>
      <w:szCs w:val="16"/>
    </w:rPr>
  </w:style>
  <w:style w:type="character" w:customStyle="1" w:styleId="apple-style-span">
    <w:name w:val="apple-style-span"/>
    <w:rsid w:val="00AE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5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ontact@cgt-cgi.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gt-cgi.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ontact@cgt-cg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emf"/><Relationship Id="rId10" Type="http://schemas.openxmlformats.org/officeDocument/2006/relationships/hyperlink" Target="mailto:contact@cgt-cgi.com" TargetMode="External"/><Relationship Id="rId19" Type="http://schemas.openxmlformats.org/officeDocument/2006/relationships/hyperlink" Target="http://www.cgt-cgi.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ntact@cgt-cgi.com" TargetMode="External"/><Relationship Id="rId1" Type="http://schemas.openxmlformats.org/officeDocument/2006/relationships/hyperlink" Target="http://www.cgt-cgi.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ontact@cgt-logica.com" TargetMode="External"/><Relationship Id="rId2" Type="http://schemas.openxmlformats.org/officeDocument/2006/relationships/hyperlink" Target="http://www.cgt-logica.com/" TargetMode="External"/><Relationship Id="rId1" Type="http://schemas.openxmlformats.org/officeDocument/2006/relationships/image" Target="media/image2.gif"/><Relationship Id="rId4"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hyperlink" Target="mailto:contact@cgt-logica.com" TargetMode="External"/><Relationship Id="rId2" Type="http://schemas.openxmlformats.org/officeDocument/2006/relationships/hyperlink" Target="http://www.cgt-logica.com/" TargetMode="External"/><Relationship Id="rId1" Type="http://schemas.openxmlformats.org/officeDocument/2006/relationships/image" Target="media/image2.gif"/><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ED57-8FED-4FE2-A2CD-8E4DC0FB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JPBM</dc:creator>
  <cp:lastModifiedBy>JPBM</cp:lastModifiedBy>
  <cp:revision>2</cp:revision>
  <cp:lastPrinted>2015-04-03T12:48:00Z</cp:lastPrinted>
  <dcterms:created xsi:type="dcterms:W3CDTF">2015-04-03T14:10:00Z</dcterms:created>
  <dcterms:modified xsi:type="dcterms:W3CDTF">2015-04-03T14:10:00Z</dcterms:modified>
</cp:coreProperties>
</file>